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F36218" w:rsidTr="00B864AC">
        <w:trPr>
          <w:trHeight w:val="56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F36218" w:rsidTr="00B864AC">
        <w:trPr>
          <w:trHeight w:val="547"/>
        </w:trPr>
        <w:tc>
          <w:tcPr>
            <w:tcW w:w="9288" w:type="dxa"/>
            <w:gridSpan w:val="2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FE6B3D" w:rsidRPr="00F36218" w:rsidRDefault="007049FD" w:rsidP="00FE6B3D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Odluke </w:t>
            </w:r>
            <w:r w:rsidR="00737C7B" w:rsidRPr="00737C7B">
              <w:rPr>
                <w:rFonts w:ascii="Times New Roman" w:hAnsi="Times New Roman"/>
                <w:b/>
                <w:sz w:val="24"/>
                <w:szCs w:val="24"/>
              </w:rPr>
              <w:t>o izmjenama Odluke o općinskim  porezima Općine Gornja Rijeka</w:t>
            </w:r>
          </w:p>
        </w:tc>
      </w:tr>
      <w:tr w:rsidR="00B864AC" w:rsidRPr="00F36218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F36218" w:rsidRDefault="007049FD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</w:tc>
      </w:tr>
      <w:tr w:rsidR="00B864AC" w:rsidRPr="00F36218" w:rsidTr="009F07ED">
        <w:trPr>
          <w:trHeight w:val="703"/>
        </w:trPr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F36218" w:rsidRDefault="00530A59" w:rsidP="00530A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248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2017.</w:t>
            </w:r>
          </w:p>
        </w:tc>
        <w:tc>
          <w:tcPr>
            <w:tcW w:w="4644" w:type="dxa"/>
          </w:tcPr>
          <w:p w:rsidR="00B864AC" w:rsidRPr="00F36218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F36218" w:rsidRDefault="00FE6B3D" w:rsidP="0053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30A5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30A59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5E4A45" w:rsidRPr="00F36218" w:rsidRDefault="005E4A45">
      <w:pPr>
        <w:rPr>
          <w:rFonts w:ascii="Times New Roman" w:hAnsi="Times New Roman" w:cs="Times New Roman"/>
          <w:sz w:val="24"/>
          <w:szCs w:val="24"/>
        </w:rPr>
      </w:pPr>
    </w:p>
    <w:p w:rsidR="006A5796" w:rsidRPr="00F36218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F36218" w:rsidTr="005E4A45">
        <w:tc>
          <w:tcPr>
            <w:tcW w:w="9288" w:type="dxa"/>
          </w:tcPr>
          <w:p w:rsidR="00126C77" w:rsidRDefault="00737C7B" w:rsidP="0073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4</w:t>
            </w:r>
            <w:r w:rsidRPr="007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listopada 2017</w:t>
            </w:r>
            <w:r w:rsidRPr="00737C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7B">
              <w:rPr>
                <w:rFonts w:ascii="Times New Roman" w:hAnsi="Times New Roman" w:cs="Times New Roman"/>
                <w:sz w:val="24"/>
                <w:szCs w:val="24"/>
              </w:rPr>
              <w:t xml:space="preserve">godine Hrvatski sabor donio je Zakon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izmjenama Zakona o </w:t>
            </w:r>
            <w:r w:rsidRPr="00737C7B">
              <w:rPr>
                <w:rFonts w:ascii="Times New Roman" w:hAnsi="Times New Roman" w:cs="Times New Roman"/>
                <w:sz w:val="24"/>
                <w:szCs w:val="24"/>
              </w:rPr>
              <w:t xml:space="preserve">lokalnim porezima koji je  objavljen u „Narodnim novinama“ broj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101/17</w:t>
            </w:r>
            <w:r w:rsidRPr="00737C7B">
              <w:rPr>
                <w:rFonts w:ascii="Times New Roman" w:hAnsi="Times New Roman" w:cs="Times New Roman"/>
                <w:sz w:val="24"/>
                <w:szCs w:val="24"/>
              </w:rPr>
              <w:t>.( u daljnjem tekstu: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C7B">
              <w:rPr>
                <w:rFonts w:ascii="Times New Roman" w:hAnsi="Times New Roman" w:cs="Times New Roman"/>
                <w:sz w:val="24"/>
                <w:szCs w:val="24"/>
              </w:rPr>
              <w:t>Zako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), a koji je stupio na snagu 20</w:t>
            </w:r>
            <w:r w:rsidRPr="00737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listopada</w:t>
            </w:r>
            <w:r w:rsidRPr="00737C7B">
              <w:rPr>
                <w:rFonts w:ascii="Times New Roman" w:hAnsi="Times New Roman" w:cs="Times New Roman"/>
                <w:sz w:val="24"/>
                <w:szCs w:val="24"/>
              </w:rPr>
              <w:t xml:space="preserve"> 2017. Godine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7C7B" w:rsidRDefault="00737C7B" w:rsidP="0073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C7B" w:rsidRPr="00990DD0" w:rsidRDefault="00737C7B" w:rsidP="00737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Navedenim Zakonom ukinute su odredbe o uvođenju Poreza na nekretnine te su jedinice lokalne samouprave koje su donijele odluke o općinskim porezima dužne uskladiti ih do 15.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rosinca 2017. godine.</w:t>
            </w:r>
          </w:p>
        </w:tc>
      </w:tr>
    </w:tbl>
    <w:p w:rsidR="00A26D12" w:rsidRDefault="00A26D12" w:rsidP="00AB71C9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4A45" w:rsidRPr="00F36218" w:rsidRDefault="005E4A45" w:rsidP="00126C7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 zainteresirane javnosti da najkasnije do</w:t>
      </w:r>
      <w:r w:rsidR="00126C77">
        <w:rPr>
          <w:rFonts w:ascii="Times New Roman" w:hAnsi="Times New Roman"/>
          <w:sz w:val="24"/>
          <w:szCs w:val="24"/>
        </w:rPr>
        <w:t xml:space="preserve"> 17</w:t>
      </w:r>
      <w:r w:rsidR="001A0F7B">
        <w:rPr>
          <w:rFonts w:ascii="Times New Roman" w:hAnsi="Times New Roman"/>
          <w:sz w:val="24"/>
          <w:szCs w:val="24"/>
        </w:rPr>
        <w:t xml:space="preserve">. </w:t>
      </w:r>
      <w:r w:rsidR="00126C77">
        <w:rPr>
          <w:rFonts w:ascii="Times New Roman" w:hAnsi="Times New Roman"/>
          <w:sz w:val="24"/>
          <w:szCs w:val="24"/>
        </w:rPr>
        <w:t>studenoga</w:t>
      </w:r>
      <w:r w:rsidR="009A24E7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>2017</w:t>
      </w:r>
      <w:r w:rsidR="00345631" w:rsidRPr="00F36218">
        <w:rPr>
          <w:rFonts w:ascii="Times New Roman" w:hAnsi="Times New Roman"/>
          <w:sz w:val="24"/>
          <w:szCs w:val="24"/>
        </w:rPr>
        <w:t xml:space="preserve">. </w:t>
      </w:r>
      <w:r w:rsidRPr="00F36218">
        <w:rPr>
          <w:rFonts w:ascii="Times New Roman" w:hAnsi="Times New Roman"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>dostave svoje komentare na Nacrt</w:t>
      </w:r>
      <w:r w:rsidR="00666DFB" w:rsidRPr="00CF2B73"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Odluke </w:t>
      </w:r>
      <w:r w:rsidR="00126C77" w:rsidRPr="00126C77">
        <w:rPr>
          <w:rFonts w:ascii="Times New Roman" w:hAnsi="Times New Roman"/>
          <w:sz w:val="24"/>
          <w:szCs w:val="24"/>
        </w:rPr>
        <w:t>o načinu raspola</w:t>
      </w:r>
      <w:r w:rsidR="00126C77">
        <w:rPr>
          <w:rFonts w:ascii="Times New Roman" w:hAnsi="Times New Roman"/>
          <w:sz w:val="24"/>
          <w:szCs w:val="24"/>
        </w:rPr>
        <w:t xml:space="preserve">ganja, korištenja i upravljanja </w:t>
      </w:r>
      <w:r w:rsidR="00126C77" w:rsidRPr="00126C77">
        <w:rPr>
          <w:rFonts w:ascii="Times New Roman" w:hAnsi="Times New Roman"/>
          <w:sz w:val="24"/>
          <w:szCs w:val="24"/>
        </w:rPr>
        <w:t>nekretninama u vlasništvu Općine Gornja Rijeka</w:t>
      </w:r>
      <w:r w:rsidR="00AB71C9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putem OBRASCA za savjetovanja </w:t>
      </w:r>
      <w:r w:rsidR="008937D3" w:rsidRPr="00F36218">
        <w:rPr>
          <w:rFonts w:ascii="Times New Roman" w:hAnsi="Times New Roman"/>
          <w:sz w:val="24"/>
          <w:szCs w:val="24"/>
        </w:rPr>
        <w:t xml:space="preserve">na e-mail: </w:t>
      </w:r>
      <w:hyperlink r:id="rId9" w:history="1">
        <w:r w:rsidR="00F6588C" w:rsidRPr="00532936">
          <w:rPr>
            <w:rStyle w:val="Hiperveza"/>
            <w:rFonts w:ascii="Times New Roman" w:hAnsi="Times New Roman"/>
            <w:sz w:val="24"/>
            <w:szCs w:val="24"/>
          </w:rPr>
          <w:t>opcina-gornja-rijeka@kc.t-com.hr</w:t>
        </w:r>
      </w:hyperlink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:rsidR="008F19F7" w:rsidRPr="00F36218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7049FD">
        <w:rPr>
          <w:rFonts w:ascii="Times New Roman" w:hAnsi="Times New Roman" w:cs="Times New Roman"/>
          <w:sz w:val="24"/>
          <w:szCs w:val="24"/>
        </w:rPr>
        <w:t>Općine Gornja Rijeka</w:t>
      </w:r>
      <w:r w:rsidR="00970F38" w:rsidRPr="00F36218">
        <w:rPr>
          <w:rFonts w:ascii="Times New Roman" w:hAnsi="Times New Roman" w:cs="Times New Roman"/>
          <w:sz w:val="24"/>
          <w:szCs w:val="24"/>
        </w:rPr>
        <w:t xml:space="preserve"> te priloženi uz prijedlog akta o kojem će raspravljati </w:t>
      </w:r>
      <w:r w:rsidR="007049FD">
        <w:rPr>
          <w:rFonts w:ascii="Times New Roman" w:hAnsi="Times New Roman" w:cs="Times New Roman"/>
          <w:sz w:val="24"/>
          <w:szCs w:val="24"/>
        </w:rPr>
        <w:t>Općinsko vijeće Općine Gornja Rijeka.</w:t>
      </w:r>
    </w:p>
    <w:p w:rsidR="00666DFB" w:rsidRPr="0022487D" w:rsidRDefault="008F19F7" w:rsidP="0022487D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Zahvaljujemo na doprinosu 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 kvalitetnijeg Nacrta </w:t>
      </w:r>
      <w:r w:rsidR="007049FD">
        <w:rPr>
          <w:rFonts w:ascii="Times New Roman" w:hAnsi="Times New Roman"/>
          <w:sz w:val="24"/>
          <w:szCs w:val="24"/>
        </w:rPr>
        <w:t>Odluke o ugostiteljskoj djelatnosti na području Općine Gornja Rijeka.</w:t>
      </w:r>
      <w:r w:rsidR="009C35FA" w:rsidRPr="009C35FA">
        <w:rPr>
          <w:rFonts w:ascii="Times New Roman" w:hAnsi="Times New Roman"/>
          <w:sz w:val="24"/>
          <w:szCs w:val="24"/>
        </w:rPr>
        <w:t xml:space="preserve"> </w:t>
      </w:r>
    </w:p>
    <w:sectPr w:rsidR="00666DFB" w:rsidRPr="0022487D" w:rsidSect="0022487D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60" w:rsidRDefault="00946A60" w:rsidP="002342F3">
      <w:pPr>
        <w:spacing w:after="0" w:line="240" w:lineRule="auto"/>
      </w:pPr>
      <w:r>
        <w:separator/>
      </w:r>
    </w:p>
  </w:endnote>
  <w:endnote w:type="continuationSeparator" w:id="0">
    <w:p w:rsidR="00946A60" w:rsidRDefault="00946A60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C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60" w:rsidRDefault="00946A60" w:rsidP="002342F3">
      <w:pPr>
        <w:spacing w:after="0" w:line="240" w:lineRule="auto"/>
      </w:pPr>
      <w:r>
        <w:separator/>
      </w:r>
    </w:p>
  </w:footnote>
  <w:footnote w:type="continuationSeparator" w:id="0">
    <w:p w:rsidR="00946A60" w:rsidRDefault="00946A60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AC"/>
    <w:rsid w:val="0003288C"/>
    <w:rsid w:val="000332C1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A0F7B"/>
    <w:rsid w:val="001B1F68"/>
    <w:rsid w:val="001C3AB9"/>
    <w:rsid w:val="001D72F2"/>
    <w:rsid w:val="001D7768"/>
    <w:rsid w:val="001E559A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287C"/>
    <w:rsid w:val="00342CFE"/>
    <w:rsid w:val="00345631"/>
    <w:rsid w:val="00350452"/>
    <w:rsid w:val="003739D5"/>
    <w:rsid w:val="003904BE"/>
    <w:rsid w:val="003A1BAC"/>
    <w:rsid w:val="003A47AE"/>
    <w:rsid w:val="003B5FC0"/>
    <w:rsid w:val="003B6148"/>
    <w:rsid w:val="003C7732"/>
    <w:rsid w:val="00475D16"/>
    <w:rsid w:val="00481DAA"/>
    <w:rsid w:val="0048389B"/>
    <w:rsid w:val="0048394E"/>
    <w:rsid w:val="00484416"/>
    <w:rsid w:val="004E47F7"/>
    <w:rsid w:val="00530A59"/>
    <w:rsid w:val="00564C85"/>
    <w:rsid w:val="005B2AAA"/>
    <w:rsid w:val="005E4A45"/>
    <w:rsid w:val="005E7AA5"/>
    <w:rsid w:val="005F36AC"/>
    <w:rsid w:val="00626FA1"/>
    <w:rsid w:val="00666DFB"/>
    <w:rsid w:val="00687D54"/>
    <w:rsid w:val="006A5796"/>
    <w:rsid w:val="006D23FB"/>
    <w:rsid w:val="006D7A52"/>
    <w:rsid w:val="007049FD"/>
    <w:rsid w:val="00731B92"/>
    <w:rsid w:val="00737C7B"/>
    <w:rsid w:val="00761955"/>
    <w:rsid w:val="00770BF2"/>
    <w:rsid w:val="00783022"/>
    <w:rsid w:val="007836FA"/>
    <w:rsid w:val="00797B6B"/>
    <w:rsid w:val="007A263F"/>
    <w:rsid w:val="007A667D"/>
    <w:rsid w:val="007E2C70"/>
    <w:rsid w:val="007F16A4"/>
    <w:rsid w:val="0080463F"/>
    <w:rsid w:val="00866D7E"/>
    <w:rsid w:val="008937D3"/>
    <w:rsid w:val="008D0FA1"/>
    <w:rsid w:val="008E4B09"/>
    <w:rsid w:val="008F05FE"/>
    <w:rsid w:val="008F19F7"/>
    <w:rsid w:val="008F7DAC"/>
    <w:rsid w:val="00922107"/>
    <w:rsid w:val="009252C0"/>
    <w:rsid w:val="00933187"/>
    <w:rsid w:val="00946A60"/>
    <w:rsid w:val="00970F38"/>
    <w:rsid w:val="00990DD0"/>
    <w:rsid w:val="009A24E7"/>
    <w:rsid w:val="009B5DC2"/>
    <w:rsid w:val="009C35FA"/>
    <w:rsid w:val="009C70FD"/>
    <w:rsid w:val="009E686E"/>
    <w:rsid w:val="00A10189"/>
    <w:rsid w:val="00A238A2"/>
    <w:rsid w:val="00A26D12"/>
    <w:rsid w:val="00A27B5C"/>
    <w:rsid w:val="00A442A2"/>
    <w:rsid w:val="00A658E2"/>
    <w:rsid w:val="00A869E5"/>
    <w:rsid w:val="00A879B7"/>
    <w:rsid w:val="00A93C3A"/>
    <w:rsid w:val="00AB71C9"/>
    <w:rsid w:val="00AD6101"/>
    <w:rsid w:val="00B03966"/>
    <w:rsid w:val="00B10EB7"/>
    <w:rsid w:val="00B157C0"/>
    <w:rsid w:val="00B1761E"/>
    <w:rsid w:val="00B24BBD"/>
    <w:rsid w:val="00B4007F"/>
    <w:rsid w:val="00B426D2"/>
    <w:rsid w:val="00B76FE9"/>
    <w:rsid w:val="00B864AC"/>
    <w:rsid w:val="00B86C42"/>
    <w:rsid w:val="00B922BF"/>
    <w:rsid w:val="00BA2127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84484"/>
    <w:rsid w:val="00C86CE8"/>
    <w:rsid w:val="00CA0CBF"/>
    <w:rsid w:val="00CA5F63"/>
    <w:rsid w:val="00CC1427"/>
    <w:rsid w:val="00CC145B"/>
    <w:rsid w:val="00CD6AEC"/>
    <w:rsid w:val="00CE2CA0"/>
    <w:rsid w:val="00CF2B73"/>
    <w:rsid w:val="00D00F01"/>
    <w:rsid w:val="00D1135B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E01EB"/>
    <w:rsid w:val="00DE3336"/>
    <w:rsid w:val="00E149BD"/>
    <w:rsid w:val="00E21C53"/>
    <w:rsid w:val="00E2697D"/>
    <w:rsid w:val="00E3139A"/>
    <w:rsid w:val="00E4020F"/>
    <w:rsid w:val="00E769DE"/>
    <w:rsid w:val="00E93613"/>
    <w:rsid w:val="00EA3EF3"/>
    <w:rsid w:val="00EC40DD"/>
    <w:rsid w:val="00EC4DC4"/>
    <w:rsid w:val="00F030D9"/>
    <w:rsid w:val="00F074AE"/>
    <w:rsid w:val="00F1752C"/>
    <w:rsid w:val="00F36218"/>
    <w:rsid w:val="00F3739A"/>
    <w:rsid w:val="00F50902"/>
    <w:rsid w:val="00F54E04"/>
    <w:rsid w:val="00F558BD"/>
    <w:rsid w:val="00F6588C"/>
    <w:rsid w:val="00F95448"/>
    <w:rsid w:val="00FA1726"/>
    <w:rsid w:val="00FC2563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pcina-gornja-rijeka@kc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DA68-780A-4335-8D67-2C904E048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Andreja Bogdan</cp:lastModifiedBy>
  <cp:revision>2</cp:revision>
  <cp:lastPrinted>2016-10-11T10:47:00Z</cp:lastPrinted>
  <dcterms:created xsi:type="dcterms:W3CDTF">2017-11-06T09:29:00Z</dcterms:created>
  <dcterms:modified xsi:type="dcterms:W3CDTF">2017-11-06T09:29:00Z</dcterms:modified>
</cp:coreProperties>
</file>