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915B" w14:textId="77777777" w:rsidR="00F320B3" w:rsidRPr="00C505EC" w:rsidRDefault="00F320B3" w:rsidP="00F320B3">
      <w:pPr>
        <w:spacing w:after="0" w:line="240" w:lineRule="auto"/>
        <w:ind w:left="708" w:firstLine="285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9C883FA" wp14:editId="4C7BF11A">
            <wp:extent cx="437707" cy="57912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31" cy="58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F7B1" w14:textId="77777777" w:rsidR="00F320B3" w:rsidRPr="00C505EC" w:rsidRDefault="00F320B3" w:rsidP="00F320B3">
      <w:pPr>
        <w:spacing w:after="0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>REPUBLIKA HRVATSKA</w:t>
      </w:r>
    </w:p>
    <w:p w14:paraId="337B44E1" w14:textId="2C1AA76C" w:rsidR="00F320B3" w:rsidRPr="00C505EC" w:rsidRDefault="00C505EC" w:rsidP="00F320B3">
      <w:pPr>
        <w:spacing w:after="0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>KOPRIVNIČKO-KRIŽEVAČKA</w:t>
      </w:r>
      <w:r>
        <w:rPr>
          <w:rFonts w:ascii="Times New Roman" w:hAnsi="Times New Roman" w:cs="Times New Roman"/>
        </w:rPr>
        <w:t xml:space="preserve"> </w:t>
      </w:r>
      <w:r w:rsidR="00F320B3" w:rsidRPr="00C505EC">
        <w:rPr>
          <w:rFonts w:ascii="Times New Roman" w:hAnsi="Times New Roman" w:cs="Times New Roman"/>
        </w:rPr>
        <w:t>ŽUPANIJA</w:t>
      </w:r>
    </w:p>
    <w:p w14:paraId="1B0E34CC" w14:textId="60A4B315" w:rsidR="00F320B3" w:rsidRPr="00C505EC" w:rsidRDefault="00F320B3" w:rsidP="00F320B3">
      <w:pPr>
        <w:spacing w:after="0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 xml:space="preserve">OPĆINA </w:t>
      </w:r>
      <w:r w:rsidR="00C505EC" w:rsidRPr="00C505EC">
        <w:rPr>
          <w:rFonts w:ascii="Times New Roman" w:hAnsi="Times New Roman" w:cs="Times New Roman"/>
        </w:rPr>
        <w:t>GORNJA RIJEKA</w:t>
      </w:r>
    </w:p>
    <w:p w14:paraId="0B0C2D69" w14:textId="4626FDDE" w:rsidR="00F320B3" w:rsidRPr="00C505EC" w:rsidRDefault="00F320B3" w:rsidP="00F320B3">
      <w:pPr>
        <w:spacing w:after="0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>OPĆINSKI NAČELNIK</w:t>
      </w:r>
    </w:p>
    <w:p w14:paraId="60E61473" w14:textId="77777777" w:rsidR="00C505EC" w:rsidRPr="00C505EC" w:rsidRDefault="00C505EC" w:rsidP="00F320B3">
      <w:pPr>
        <w:spacing w:after="0"/>
        <w:jc w:val="both"/>
        <w:rPr>
          <w:rFonts w:ascii="Times New Roman" w:hAnsi="Times New Roman" w:cs="Times New Roman"/>
        </w:rPr>
      </w:pPr>
    </w:p>
    <w:p w14:paraId="6D36CA91" w14:textId="695CBE38" w:rsidR="00F320B3" w:rsidRPr="00C505EC" w:rsidRDefault="00F320B3" w:rsidP="00F320B3">
      <w:pPr>
        <w:spacing w:after="0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>KLASA:</w:t>
      </w:r>
      <w:r w:rsidR="00C505EC" w:rsidRPr="00C505EC">
        <w:rPr>
          <w:rFonts w:ascii="Times New Roman" w:hAnsi="Times New Roman" w:cs="Times New Roman"/>
        </w:rPr>
        <w:t xml:space="preserve"> </w:t>
      </w:r>
      <w:r w:rsidR="008B63AD" w:rsidRPr="00C505EC">
        <w:rPr>
          <w:rFonts w:ascii="Times New Roman" w:hAnsi="Times New Roman" w:cs="Times New Roman"/>
        </w:rPr>
        <w:t>363-</w:t>
      </w:r>
      <w:r w:rsidR="00DB6909">
        <w:rPr>
          <w:rFonts w:ascii="Times New Roman" w:hAnsi="Times New Roman" w:cs="Times New Roman"/>
        </w:rPr>
        <w:t>01/2</w:t>
      </w:r>
      <w:r w:rsidR="00BB11A5">
        <w:rPr>
          <w:rFonts w:ascii="Times New Roman" w:hAnsi="Times New Roman" w:cs="Times New Roman"/>
        </w:rPr>
        <w:t>4</w:t>
      </w:r>
      <w:r w:rsidR="00DB6909">
        <w:rPr>
          <w:rFonts w:ascii="Times New Roman" w:hAnsi="Times New Roman" w:cs="Times New Roman"/>
        </w:rPr>
        <w:t>-01/0</w:t>
      </w:r>
      <w:r w:rsidR="00840D61">
        <w:rPr>
          <w:rFonts w:ascii="Times New Roman" w:hAnsi="Times New Roman" w:cs="Times New Roman"/>
        </w:rPr>
        <w:t>1</w:t>
      </w:r>
    </w:p>
    <w:p w14:paraId="6A060A12" w14:textId="1254F45B" w:rsidR="00F320B3" w:rsidRPr="00C505EC" w:rsidRDefault="00F320B3" w:rsidP="00F320B3">
      <w:pPr>
        <w:spacing w:after="0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>URBROJ:</w:t>
      </w:r>
      <w:r w:rsidR="00C505EC" w:rsidRPr="00C505EC">
        <w:rPr>
          <w:rFonts w:ascii="Times New Roman" w:hAnsi="Times New Roman" w:cs="Times New Roman"/>
        </w:rPr>
        <w:t xml:space="preserve"> 2137-25-2</w:t>
      </w:r>
      <w:r w:rsidR="00BB11A5">
        <w:rPr>
          <w:rFonts w:ascii="Times New Roman" w:hAnsi="Times New Roman" w:cs="Times New Roman"/>
        </w:rPr>
        <w:t>4</w:t>
      </w:r>
      <w:r w:rsidR="00C505EC" w:rsidRPr="00C505EC">
        <w:rPr>
          <w:rFonts w:ascii="Times New Roman" w:hAnsi="Times New Roman" w:cs="Times New Roman"/>
        </w:rPr>
        <w:t>-</w:t>
      </w:r>
      <w:r w:rsidR="00840D61">
        <w:rPr>
          <w:rFonts w:ascii="Times New Roman" w:hAnsi="Times New Roman" w:cs="Times New Roman"/>
        </w:rPr>
        <w:t>1</w:t>
      </w:r>
    </w:p>
    <w:p w14:paraId="04BD35E0" w14:textId="3E9D9939" w:rsidR="00F320B3" w:rsidRPr="00C505EC" w:rsidRDefault="00C505EC" w:rsidP="00F320B3">
      <w:pPr>
        <w:spacing w:after="0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 xml:space="preserve">Gornja Rijeka, </w:t>
      </w:r>
      <w:r w:rsidR="00BB11A5">
        <w:rPr>
          <w:rFonts w:ascii="Times New Roman" w:hAnsi="Times New Roman" w:cs="Times New Roman"/>
        </w:rPr>
        <w:t>26</w:t>
      </w:r>
      <w:r w:rsidR="00840D61">
        <w:rPr>
          <w:rFonts w:ascii="Times New Roman" w:hAnsi="Times New Roman" w:cs="Times New Roman"/>
        </w:rPr>
        <w:t>. lipnja</w:t>
      </w:r>
      <w:r w:rsidRPr="00C505EC">
        <w:rPr>
          <w:rFonts w:ascii="Times New Roman" w:hAnsi="Times New Roman" w:cs="Times New Roman"/>
        </w:rPr>
        <w:t xml:space="preserve"> 202</w:t>
      </w:r>
      <w:r w:rsidR="00BB11A5">
        <w:rPr>
          <w:rFonts w:ascii="Times New Roman" w:hAnsi="Times New Roman" w:cs="Times New Roman"/>
        </w:rPr>
        <w:t>4</w:t>
      </w:r>
      <w:r w:rsidRPr="00C505EC">
        <w:rPr>
          <w:rFonts w:ascii="Times New Roman" w:hAnsi="Times New Roman" w:cs="Times New Roman"/>
        </w:rPr>
        <w:t>.</w:t>
      </w:r>
    </w:p>
    <w:p w14:paraId="3FA48F85" w14:textId="77777777" w:rsidR="00F320B3" w:rsidRPr="00C505EC" w:rsidRDefault="00F320B3" w:rsidP="00F320B3">
      <w:pPr>
        <w:spacing w:after="0"/>
        <w:jc w:val="both"/>
        <w:rPr>
          <w:rFonts w:ascii="Times New Roman" w:hAnsi="Times New Roman" w:cs="Times New Roman"/>
        </w:rPr>
      </w:pPr>
    </w:p>
    <w:p w14:paraId="0F2248DF" w14:textId="75AE27DE" w:rsidR="00F320B3" w:rsidRDefault="00F320B3" w:rsidP="00C505E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 xml:space="preserve">Na temelju članka </w:t>
      </w:r>
      <w:r w:rsidR="00C505EC" w:rsidRPr="00C505EC">
        <w:rPr>
          <w:rFonts w:ascii="Times New Roman" w:hAnsi="Times New Roman" w:cs="Times New Roman"/>
        </w:rPr>
        <w:t>53</w:t>
      </w:r>
      <w:r w:rsidRPr="00C505EC">
        <w:rPr>
          <w:rFonts w:ascii="Times New Roman" w:hAnsi="Times New Roman" w:cs="Times New Roman"/>
        </w:rPr>
        <w:t xml:space="preserve">. Statuta Općine </w:t>
      </w:r>
      <w:r w:rsidR="00C505EC" w:rsidRPr="00C505EC">
        <w:rPr>
          <w:rFonts w:ascii="Times New Roman" w:hAnsi="Times New Roman" w:cs="Times New Roman"/>
        </w:rPr>
        <w:t>Gornja Rijeka</w:t>
      </w:r>
      <w:r w:rsidRPr="00C505EC">
        <w:rPr>
          <w:rFonts w:ascii="Times New Roman" w:hAnsi="Times New Roman" w:cs="Times New Roman"/>
        </w:rPr>
        <w:t xml:space="preserve"> (</w:t>
      </w:r>
      <w:r w:rsidR="00C505EC" w:rsidRPr="00C505EC">
        <w:rPr>
          <w:rFonts w:ascii="Times New Roman" w:hAnsi="Times New Roman" w:cs="Times New Roman"/>
        </w:rPr>
        <w:t>„Službeni glasnik Koprivničko-križevačke županije broj 1/18, 5/20. i 3/21</w:t>
      </w:r>
      <w:r w:rsidRPr="00C505EC">
        <w:rPr>
          <w:rFonts w:ascii="Times New Roman" w:hAnsi="Times New Roman" w:cs="Times New Roman"/>
        </w:rPr>
        <w:t>)</w:t>
      </w:r>
      <w:bookmarkStart w:id="0" w:name="_Hlk116572397"/>
      <w:bookmarkStart w:id="1" w:name="_Hlk115786565"/>
      <w:r w:rsidR="001C6074" w:rsidRPr="00C505EC">
        <w:rPr>
          <w:rFonts w:ascii="Times New Roman" w:hAnsi="Times New Roman" w:cs="Times New Roman"/>
        </w:rPr>
        <w:t>,</w:t>
      </w:r>
      <w:bookmarkEnd w:id="0"/>
      <w:bookmarkEnd w:id="1"/>
      <w:r w:rsidR="001C6074" w:rsidRPr="00C505EC">
        <w:rPr>
          <w:rFonts w:ascii="Times New Roman" w:hAnsi="Times New Roman" w:cs="Times New Roman"/>
          <w:color w:val="FF0000"/>
        </w:rPr>
        <w:t xml:space="preserve"> </w:t>
      </w:r>
      <w:r w:rsidRPr="00C505EC">
        <w:rPr>
          <w:rFonts w:ascii="Times New Roman" w:hAnsi="Times New Roman" w:cs="Times New Roman"/>
        </w:rPr>
        <w:t xml:space="preserve">općinski načelnik dana </w:t>
      </w:r>
      <w:r w:rsidR="00BB11A5">
        <w:rPr>
          <w:rFonts w:ascii="Times New Roman" w:hAnsi="Times New Roman" w:cs="Times New Roman"/>
        </w:rPr>
        <w:t>26</w:t>
      </w:r>
      <w:r w:rsidR="00840D61">
        <w:rPr>
          <w:rFonts w:ascii="Times New Roman" w:hAnsi="Times New Roman" w:cs="Times New Roman"/>
        </w:rPr>
        <w:t>. lipnja</w:t>
      </w:r>
      <w:r w:rsidR="009A7E32" w:rsidRPr="00C505EC">
        <w:rPr>
          <w:rFonts w:ascii="Times New Roman" w:hAnsi="Times New Roman" w:cs="Times New Roman"/>
        </w:rPr>
        <w:t xml:space="preserve"> 2</w:t>
      </w:r>
      <w:r w:rsidRPr="00C505EC">
        <w:rPr>
          <w:rFonts w:ascii="Times New Roman" w:hAnsi="Times New Roman" w:cs="Times New Roman"/>
        </w:rPr>
        <w:t>02</w:t>
      </w:r>
      <w:r w:rsidR="00BB11A5">
        <w:rPr>
          <w:rFonts w:ascii="Times New Roman" w:hAnsi="Times New Roman" w:cs="Times New Roman"/>
        </w:rPr>
        <w:t>4</w:t>
      </w:r>
      <w:r w:rsidRPr="00C505EC">
        <w:rPr>
          <w:rFonts w:ascii="Times New Roman" w:hAnsi="Times New Roman" w:cs="Times New Roman"/>
        </w:rPr>
        <w:t>. godine donosi</w:t>
      </w:r>
    </w:p>
    <w:p w14:paraId="19743822" w14:textId="77777777" w:rsidR="00C505EC" w:rsidRPr="00C505EC" w:rsidRDefault="00C505EC" w:rsidP="00C505E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33528C1" w14:textId="0BED0250" w:rsidR="00747E76" w:rsidRDefault="00422993" w:rsidP="00C505EC">
      <w:pPr>
        <w:spacing w:after="0"/>
        <w:jc w:val="center"/>
        <w:rPr>
          <w:rFonts w:ascii="Times New Roman" w:hAnsi="Times New Roman" w:cs="Times New Roman"/>
          <w:b/>
        </w:rPr>
      </w:pPr>
      <w:r w:rsidRPr="00C505EC">
        <w:rPr>
          <w:rFonts w:ascii="Times New Roman" w:hAnsi="Times New Roman" w:cs="Times New Roman"/>
          <w:b/>
        </w:rPr>
        <w:t>ZAKLJUČAK</w:t>
      </w:r>
    </w:p>
    <w:p w14:paraId="1E7E6B4A" w14:textId="77777777" w:rsidR="00C505EC" w:rsidRPr="00C505EC" w:rsidRDefault="00C505EC" w:rsidP="00C505EC">
      <w:pPr>
        <w:spacing w:after="0"/>
        <w:jc w:val="center"/>
        <w:rPr>
          <w:rFonts w:ascii="Times New Roman" w:hAnsi="Times New Roman" w:cs="Times New Roman"/>
          <w:b/>
        </w:rPr>
      </w:pPr>
    </w:p>
    <w:p w14:paraId="2AF218ED" w14:textId="4217D6B5" w:rsidR="00C505EC" w:rsidRDefault="00840D61" w:rsidP="00C505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0CFB4EEC" w14:textId="77777777" w:rsidR="00840D61" w:rsidRPr="00C505EC" w:rsidRDefault="00840D61" w:rsidP="00C505EC">
      <w:pPr>
        <w:spacing w:after="0"/>
        <w:jc w:val="center"/>
        <w:rPr>
          <w:rFonts w:ascii="Times New Roman" w:hAnsi="Times New Roman" w:cs="Times New Roman"/>
        </w:rPr>
      </w:pPr>
    </w:p>
    <w:p w14:paraId="2B996922" w14:textId="4AF12E0C" w:rsidR="00E52F22" w:rsidRDefault="00840D61" w:rsidP="00840D61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Usvajaju se </w:t>
      </w:r>
      <w:r w:rsidR="00E52F22" w:rsidRPr="00C505EC">
        <w:rPr>
          <w:rFonts w:ascii="Times New Roman" w:hAnsi="Times New Roman" w:cs="Times New Roman"/>
        </w:rPr>
        <w:t xml:space="preserve">Kriteriji izvještavanja za analizu i vrednovanje učinkovitosti upravljanja komunalnom infrastrukturom Općine </w:t>
      </w:r>
      <w:r w:rsidR="00C505EC" w:rsidRPr="00C505EC">
        <w:rPr>
          <w:rFonts w:ascii="Times New Roman" w:hAnsi="Times New Roman" w:cs="Times New Roman"/>
        </w:rPr>
        <w:t>Gornja Rijeka</w:t>
      </w:r>
      <w:r w:rsidR="00E52F22" w:rsidRPr="00C5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razdoblje siječanj-prosinac 2022. godine od svibnja 2023. godine.</w:t>
      </w:r>
    </w:p>
    <w:p w14:paraId="00896179" w14:textId="77777777" w:rsidR="00C505EC" w:rsidRPr="00C505EC" w:rsidRDefault="00C505EC" w:rsidP="001E523E">
      <w:pPr>
        <w:spacing w:after="120"/>
        <w:jc w:val="both"/>
        <w:rPr>
          <w:rFonts w:ascii="Times New Roman" w:hAnsi="Times New Roman" w:cs="Times New Roman"/>
        </w:rPr>
      </w:pPr>
    </w:p>
    <w:p w14:paraId="41717219" w14:textId="59FEF7F2" w:rsidR="00C505EC" w:rsidRPr="00C505EC" w:rsidRDefault="00840D61" w:rsidP="00C505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</w:p>
    <w:p w14:paraId="6E809440" w14:textId="3EB79537" w:rsidR="00357350" w:rsidRDefault="001E523E" w:rsidP="00840D61">
      <w:pPr>
        <w:spacing w:after="120"/>
        <w:ind w:firstLine="708"/>
        <w:jc w:val="both"/>
        <w:rPr>
          <w:rFonts w:ascii="Times New Roman" w:hAnsi="Times New Roman" w:cs="Times New Roman"/>
        </w:rPr>
      </w:pPr>
      <w:bookmarkStart w:id="2" w:name="_Hlk122516096"/>
      <w:r w:rsidRPr="00C505EC">
        <w:rPr>
          <w:rFonts w:ascii="Times New Roman" w:hAnsi="Times New Roman" w:cs="Times New Roman"/>
        </w:rPr>
        <w:t xml:space="preserve">Kriteriji izvještavanja za analizu i vrednovanje učinkovitosti upravljanja komunalnom infrastrukturom Općine </w:t>
      </w:r>
      <w:bookmarkEnd w:id="2"/>
      <w:r w:rsidR="00C505EC" w:rsidRPr="00C505EC">
        <w:rPr>
          <w:rFonts w:ascii="Times New Roman" w:hAnsi="Times New Roman" w:cs="Times New Roman"/>
        </w:rPr>
        <w:t>Gornja Rijeka</w:t>
      </w:r>
      <w:r w:rsidR="00CF2388" w:rsidRPr="00C505EC">
        <w:rPr>
          <w:rFonts w:ascii="Times New Roman" w:hAnsi="Times New Roman" w:cs="Times New Roman"/>
        </w:rPr>
        <w:t xml:space="preserve"> </w:t>
      </w:r>
      <w:r w:rsidR="00840D61" w:rsidRPr="00840D61">
        <w:rPr>
          <w:rFonts w:ascii="Times New Roman" w:hAnsi="Times New Roman" w:cs="Times New Roman"/>
        </w:rPr>
        <w:t>za razdoblje siječanj-prosinac 202</w:t>
      </w:r>
      <w:r w:rsidR="00BB11A5">
        <w:rPr>
          <w:rFonts w:ascii="Times New Roman" w:hAnsi="Times New Roman" w:cs="Times New Roman"/>
        </w:rPr>
        <w:t>3</w:t>
      </w:r>
      <w:r w:rsidR="00840D61" w:rsidRPr="00840D61">
        <w:rPr>
          <w:rFonts w:ascii="Times New Roman" w:hAnsi="Times New Roman" w:cs="Times New Roman"/>
        </w:rPr>
        <w:t>. godine od svibnja 202</w:t>
      </w:r>
      <w:r w:rsidR="00BB11A5">
        <w:rPr>
          <w:rFonts w:ascii="Times New Roman" w:hAnsi="Times New Roman" w:cs="Times New Roman"/>
        </w:rPr>
        <w:t>4</w:t>
      </w:r>
      <w:r w:rsidR="00840D61" w:rsidRPr="00840D61">
        <w:rPr>
          <w:rFonts w:ascii="Times New Roman" w:hAnsi="Times New Roman" w:cs="Times New Roman"/>
        </w:rPr>
        <w:t>. godine</w:t>
      </w:r>
      <w:r w:rsidR="00840D61">
        <w:rPr>
          <w:rFonts w:ascii="Times New Roman" w:hAnsi="Times New Roman" w:cs="Times New Roman"/>
        </w:rPr>
        <w:t xml:space="preserve"> nalaze se u prilogu ovog Zaključka i čine njegov sastavni dio</w:t>
      </w:r>
      <w:r w:rsidRPr="00C505EC">
        <w:rPr>
          <w:rFonts w:ascii="Times New Roman" w:hAnsi="Times New Roman" w:cs="Times New Roman"/>
        </w:rPr>
        <w:t>.</w:t>
      </w:r>
    </w:p>
    <w:p w14:paraId="1A585E9C" w14:textId="77777777" w:rsidR="00C505EC" w:rsidRPr="00C505EC" w:rsidRDefault="00C505EC" w:rsidP="001E523E">
      <w:pPr>
        <w:spacing w:after="120"/>
        <w:jc w:val="both"/>
        <w:rPr>
          <w:rFonts w:ascii="Times New Roman" w:hAnsi="Times New Roman" w:cs="Times New Roman"/>
        </w:rPr>
      </w:pPr>
    </w:p>
    <w:p w14:paraId="6576E13A" w14:textId="45790928" w:rsidR="00C505EC" w:rsidRPr="00C505EC" w:rsidRDefault="00840D61" w:rsidP="00C505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ED322A" w:rsidRPr="00C505EC">
        <w:rPr>
          <w:rFonts w:ascii="Times New Roman" w:hAnsi="Times New Roman" w:cs="Times New Roman"/>
        </w:rPr>
        <w:t>.</w:t>
      </w:r>
    </w:p>
    <w:p w14:paraId="7E45F179" w14:textId="05133435" w:rsidR="00ED322A" w:rsidRDefault="001E523E" w:rsidP="00840D61">
      <w:pPr>
        <w:spacing w:after="120"/>
        <w:ind w:firstLine="708"/>
        <w:jc w:val="both"/>
        <w:rPr>
          <w:rFonts w:ascii="Times New Roman" w:hAnsi="Times New Roman" w:cs="Times New Roman"/>
        </w:rPr>
      </w:pPr>
      <w:bookmarkStart w:id="3" w:name="_Hlk122529474"/>
      <w:r w:rsidRPr="00C505EC">
        <w:rPr>
          <w:rFonts w:ascii="Times New Roman" w:hAnsi="Times New Roman" w:cs="Times New Roman"/>
        </w:rPr>
        <w:t xml:space="preserve">Kriteriji izvještavanja za analizu i vrednovanje učinkovitosti upravljanja komunalnom infrastrukturom Općine </w:t>
      </w:r>
      <w:r w:rsidR="00C505EC" w:rsidRPr="00C505EC">
        <w:rPr>
          <w:rFonts w:ascii="Times New Roman" w:hAnsi="Times New Roman" w:cs="Times New Roman"/>
        </w:rPr>
        <w:t>Gornja Rijeka</w:t>
      </w:r>
      <w:r w:rsidR="001C634E" w:rsidRPr="00C505EC">
        <w:rPr>
          <w:rFonts w:ascii="Times New Roman" w:hAnsi="Times New Roman" w:cs="Times New Roman"/>
        </w:rPr>
        <w:t xml:space="preserve"> </w:t>
      </w:r>
      <w:r w:rsidR="00840D61" w:rsidRPr="00840D61">
        <w:rPr>
          <w:rFonts w:ascii="Times New Roman" w:hAnsi="Times New Roman" w:cs="Times New Roman"/>
        </w:rPr>
        <w:t xml:space="preserve">za razdoblje siječanj-prosinac 2022. godine </w:t>
      </w:r>
      <w:r w:rsidRPr="00C505EC">
        <w:rPr>
          <w:rFonts w:ascii="Times New Roman" w:hAnsi="Times New Roman" w:cs="Times New Roman"/>
        </w:rPr>
        <w:t xml:space="preserve">predstavljaju sastavni dio Učinkovitosti upravljanja komunalnom infrastrukturom u vlasništvu Općine </w:t>
      </w:r>
      <w:r w:rsidR="00C505EC" w:rsidRPr="00C505EC">
        <w:rPr>
          <w:rFonts w:ascii="Times New Roman" w:hAnsi="Times New Roman" w:cs="Times New Roman"/>
        </w:rPr>
        <w:t>Gornja Rijeka</w:t>
      </w:r>
      <w:r w:rsidRPr="00C505EC">
        <w:rPr>
          <w:rFonts w:ascii="Times New Roman" w:hAnsi="Times New Roman" w:cs="Times New Roman"/>
        </w:rPr>
        <w:t>.</w:t>
      </w:r>
    </w:p>
    <w:p w14:paraId="67A6CED4" w14:textId="77777777" w:rsidR="00C505EC" w:rsidRPr="00C505EC" w:rsidRDefault="00C505EC" w:rsidP="009A7E32">
      <w:pPr>
        <w:spacing w:after="120"/>
        <w:jc w:val="both"/>
        <w:rPr>
          <w:rFonts w:ascii="Times New Roman" w:hAnsi="Times New Roman" w:cs="Times New Roman"/>
        </w:rPr>
      </w:pPr>
    </w:p>
    <w:bookmarkEnd w:id="3"/>
    <w:p w14:paraId="7AE05DB8" w14:textId="5D808DBC" w:rsidR="00E52F22" w:rsidRPr="00C505EC" w:rsidRDefault="00840D61" w:rsidP="00C505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14:paraId="67CCD0AA" w14:textId="5CD320FE" w:rsidR="00C505EC" w:rsidRPr="00C505EC" w:rsidRDefault="00C505EC" w:rsidP="00840D61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C505EC">
        <w:rPr>
          <w:rFonts w:ascii="Times New Roman" w:hAnsi="Times New Roman" w:cs="Times New Roman"/>
        </w:rPr>
        <w:t xml:space="preserve">Ovaj </w:t>
      </w:r>
      <w:r w:rsidR="00E52F22" w:rsidRPr="00C505EC">
        <w:rPr>
          <w:rFonts w:ascii="Times New Roman" w:hAnsi="Times New Roman" w:cs="Times New Roman"/>
        </w:rPr>
        <w:t>Zaključak</w:t>
      </w:r>
      <w:r w:rsidR="009A7E32" w:rsidRPr="00C505EC">
        <w:rPr>
          <w:rFonts w:ascii="Times New Roman" w:hAnsi="Times New Roman" w:cs="Times New Roman"/>
        </w:rPr>
        <w:t xml:space="preserve"> stupa na </w:t>
      </w:r>
      <w:r w:rsidRPr="00C505EC">
        <w:rPr>
          <w:rFonts w:ascii="Times New Roman" w:hAnsi="Times New Roman" w:cs="Times New Roman"/>
        </w:rPr>
        <w:t>snagu danom donošenja.</w:t>
      </w:r>
    </w:p>
    <w:p w14:paraId="28E03014" w14:textId="77777777" w:rsidR="001E523E" w:rsidRPr="00C505EC" w:rsidRDefault="001E523E" w:rsidP="001E523E">
      <w:pPr>
        <w:spacing w:after="0"/>
        <w:ind w:left="4956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94A5DF4" w14:textId="3BA13BC5" w:rsidR="001E523E" w:rsidRPr="00C505EC" w:rsidRDefault="00A55AD3" w:rsidP="001E523E">
      <w:pPr>
        <w:spacing w:after="0"/>
        <w:ind w:left="4956"/>
        <w:jc w:val="center"/>
        <w:rPr>
          <w:rFonts w:ascii="Times New Roman" w:hAnsi="Times New Roman" w:cs="Times New Roman"/>
          <w:b/>
          <w:bCs/>
        </w:rPr>
      </w:pPr>
      <w:r w:rsidRPr="00C505EC">
        <w:rPr>
          <w:rFonts w:ascii="Times New Roman" w:hAnsi="Times New Roman" w:cs="Times New Roman"/>
          <w:b/>
          <w:bCs/>
        </w:rPr>
        <w:t>OPĆINSKI NAČELNIK</w:t>
      </w:r>
    </w:p>
    <w:p w14:paraId="72EA0E35" w14:textId="742E10A3" w:rsidR="00F320B3" w:rsidRPr="00C505EC" w:rsidRDefault="00C505EC" w:rsidP="001E523E">
      <w:pPr>
        <w:spacing w:after="0"/>
        <w:ind w:left="4956"/>
        <w:jc w:val="center"/>
        <w:rPr>
          <w:rFonts w:ascii="Times New Roman" w:hAnsi="Times New Roman" w:cs="Times New Roman"/>
          <w:b/>
          <w:bCs/>
        </w:rPr>
      </w:pPr>
      <w:r w:rsidRPr="00C505EC">
        <w:rPr>
          <w:rFonts w:ascii="Times New Roman" w:hAnsi="Times New Roman" w:cs="Times New Roman"/>
          <w:b/>
          <w:bCs/>
        </w:rPr>
        <w:t xml:space="preserve">Darko </w:t>
      </w:r>
      <w:proofErr w:type="spellStart"/>
      <w:r w:rsidRPr="00C505EC">
        <w:rPr>
          <w:rFonts w:ascii="Times New Roman" w:hAnsi="Times New Roman" w:cs="Times New Roman"/>
          <w:b/>
          <w:bCs/>
        </w:rPr>
        <w:t>Fištrović</w:t>
      </w:r>
      <w:proofErr w:type="spellEnd"/>
    </w:p>
    <w:sectPr w:rsidR="00F320B3" w:rsidRPr="00C505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6C42" w14:textId="77777777" w:rsidR="008739ED" w:rsidRDefault="008739ED" w:rsidP="003E062B">
      <w:pPr>
        <w:spacing w:after="0" w:line="240" w:lineRule="auto"/>
      </w:pPr>
      <w:r>
        <w:separator/>
      </w:r>
    </w:p>
  </w:endnote>
  <w:endnote w:type="continuationSeparator" w:id="0">
    <w:p w14:paraId="724D0FCD" w14:textId="77777777" w:rsidR="008739ED" w:rsidRDefault="008739ED" w:rsidP="003E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DBDE" w14:textId="0451E17D" w:rsidR="003E062B" w:rsidRDefault="003E062B">
    <w:pPr>
      <w:pStyle w:val="Podnoje"/>
      <w:jc w:val="right"/>
    </w:pPr>
  </w:p>
  <w:p w14:paraId="1B889BBB" w14:textId="77777777" w:rsidR="003E062B" w:rsidRDefault="003E06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9857" w14:textId="77777777" w:rsidR="008739ED" w:rsidRDefault="008739ED" w:rsidP="003E062B">
      <w:pPr>
        <w:spacing w:after="0" w:line="240" w:lineRule="auto"/>
      </w:pPr>
      <w:r>
        <w:separator/>
      </w:r>
    </w:p>
  </w:footnote>
  <w:footnote w:type="continuationSeparator" w:id="0">
    <w:p w14:paraId="52CC0C64" w14:textId="77777777" w:rsidR="008739ED" w:rsidRDefault="008739ED" w:rsidP="003E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03D0"/>
    <w:multiLevelType w:val="hybridMultilevel"/>
    <w:tmpl w:val="0A04B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F9A"/>
    <w:multiLevelType w:val="hybridMultilevel"/>
    <w:tmpl w:val="EA52C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0556"/>
    <w:multiLevelType w:val="hybridMultilevel"/>
    <w:tmpl w:val="D07A76A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856"/>
    <w:multiLevelType w:val="hybridMultilevel"/>
    <w:tmpl w:val="82902DE2"/>
    <w:lvl w:ilvl="0" w:tplc="1706A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31297"/>
    <w:multiLevelType w:val="hybridMultilevel"/>
    <w:tmpl w:val="DF648EFC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2280">
    <w:abstractNumId w:val="2"/>
  </w:num>
  <w:num w:numId="2" w16cid:durableId="1308703030">
    <w:abstractNumId w:val="1"/>
  </w:num>
  <w:num w:numId="3" w16cid:durableId="1460685984">
    <w:abstractNumId w:val="0"/>
  </w:num>
  <w:num w:numId="4" w16cid:durableId="1802457459">
    <w:abstractNumId w:val="4"/>
  </w:num>
  <w:num w:numId="5" w16cid:durableId="469710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82"/>
    <w:rsid w:val="000314E7"/>
    <w:rsid w:val="00046CAC"/>
    <w:rsid w:val="0010495C"/>
    <w:rsid w:val="00122848"/>
    <w:rsid w:val="001634DC"/>
    <w:rsid w:val="001970B5"/>
    <w:rsid w:val="001C5E06"/>
    <w:rsid w:val="001C6074"/>
    <w:rsid w:val="001C634E"/>
    <w:rsid w:val="001C720C"/>
    <w:rsid w:val="001E4042"/>
    <w:rsid w:val="001E523E"/>
    <w:rsid w:val="00235B1A"/>
    <w:rsid w:val="002828CA"/>
    <w:rsid w:val="002D74FC"/>
    <w:rsid w:val="002D780A"/>
    <w:rsid w:val="00314B77"/>
    <w:rsid w:val="003378D5"/>
    <w:rsid w:val="00342411"/>
    <w:rsid w:val="00357350"/>
    <w:rsid w:val="00377FEA"/>
    <w:rsid w:val="00386CD2"/>
    <w:rsid w:val="00392C2A"/>
    <w:rsid w:val="003D1AAE"/>
    <w:rsid w:val="003E062B"/>
    <w:rsid w:val="003E28E8"/>
    <w:rsid w:val="00422993"/>
    <w:rsid w:val="00444398"/>
    <w:rsid w:val="00451D5D"/>
    <w:rsid w:val="004551CD"/>
    <w:rsid w:val="004A18A7"/>
    <w:rsid w:val="00500EFB"/>
    <w:rsid w:val="005434AA"/>
    <w:rsid w:val="005E733A"/>
    <w:rsid w:val="00617EAA"/>
    <w:rsid w:val="00626708"/>
    <w:rsid w:val="006275FB"/>
    <w:rsid w:val="00641203"/>
    <w:rsid w:val="006C2A93"/>
    <w:rsid w:val="006D0465"/>
    <w:rsid w:val="006F451A"/>
    <w:rsid w:val="00732C48"/>
    <w:rsid w:val="00732DA3"/>
    <w:rsid w:val="007405BF"/>
    <w:rsid w:val="007471D8"/>
    <w:rsid w:val="00747E76"/>
    <w:rsid w:val="007C7973"/>
    <w:rsid w:val="00840D61"/>
    <w:rsid w:val="00860443"/>
    <w:rsid w:val="00863D06"/>
    <w:rsid w:val="008739ED"/>
    <w:rsid w:val="008B63AD"/>
    <w:rsid w:val="00927C1B"/>
    <w:rsid w:val="00984031"/>
    <w:rsid w:val="00987545"/>
    <w:rsid w:val="009A7E32"/>
    <w:rsid w:val="009B1B8E"/>
    <w:rsid w:val="009B5751"/>
    <w:rsid w:val="009E0877"/>
    <w:rsid w:val="009E30CF"/>
    <w:rsid w:val="00A25CDD"/>
    <w:rsid w:val="00A55AD3"/>
    <w:rsid w:val="00A6503C"/>
    <w:rsid w:val="00A809C9"/>
    <w:rsid w:val="00AE1549"/>
    <w:rsid w:val="00B3137D"/>
    <w:rsid w:val="00B3335E"/>
    <w:rsid w:val="00B36182"/>
    <w:rsid w:val="00B43CEA"/>
    <w:rsid w:val="00B731B1"/>
    <w:rsid w:val="00BA2807"/>
    <w:rsid w:val="00BB11A5"/>
    <w:rsid w:val="00BB5E75"/>
    <w:rsid w:val="00BB604B"/>
    <w:rsid w:val="00BB6C8F"/>
    <w:rsid w:val="00BF0803"/>
    <w:rsid w:val="00C02DED"/>
    <w:rsid w:val="00C07DF7"/>
    <w:rsid w:val="00C1629E"/>
    <w:rsid w:val="00C41893"/>
    <w:rsid w:val="00C505EC"/>
    <w:rsid w:val="00C7528F"/>
    <w:rsid w:val="00C91371"/>
    <w:rsid w:val="00CF191A"/>
    <w:rsid w:val="00CF2388"/>
    <w:rsid w:val="00D05209"/>
    <w:rsid w:val="00D242CB"/>
    <w:rsid w:val="00D60655"/>
    <w:rsid w:val="00D74D07"/>
    <w:rsid w:val="00D81EF8"/>
    <w:rsid w:val="00D9339B"/>
    <w:rsid w:val="00DB5866"/>
    <w:rsid w:val="00DB6909"/>
    <w:rsid w:val="00DE1420"/>
    <w:rsid w:val="00E52519"/>
    <w:rsid w:val="00E52F22"/>
    <w:rsid w:val="00E54C23"/>
    <w:rsid w:val="00E862D4"/>
    <w:rsid w:val="00E93E0D"/>
    <w:rsid w:val="00ED1DAE"/>
    <w:rsid w:val="00ED322A"/>
    <w:rsid w:val="00EE58B7"/>
    <w:rsid w:val="00F2581F"/>
    <w:rsid w:val="00F25AE4"/>
    <w:rsid w:val="00F320B3"/>
    <w:rsid w:val="00F45C8E"/>
    <w:rsid w:val="00FA28F9"/>
    <w:rsid w:val="00FA6619"/>
    <w:rsid w:val="00FB6BBE"/>
    <w:rsid w:val="00FC644D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DA4D"/>
  <w15:docId w15:val="{F7E291CD-8579-4E89-8D42-C934E209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797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62B"/>
  </w:style>
  <w:style w:type="paragraph" w:styleId="Podnoje">
    <w:name w:val="footer"/>
    <w:basedOn w:val="Normal"/>
    <w:link w:val="PodnojeChar"/>
    <w:uiPriority w:val="99"/>
    <w:unhideWhenUsed/>
    <w:rsid w:val="003E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61A0-F41A-44D4-8256-9C7A9204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2024-10-02T11:19:00Z</dcterms:created>
  <dcterms:modified xsi:type="dcterms:W3CDTF">2024-10-02T11:19:00Z</dcterms:modified>
</cp:coreProperties>
</file>