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9AB0" w14:textId="3ACAE065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112-01/23-01/0</w:t>
      </w:r>
      <w:r w:rsidR="00A269B9">
        <w:rPr>
          <w:rFonts w:ascii="Times New Roman" w:eastAsia="Times New Roman" w:hAnsi="Times New Roman" w:cs="Times New Roman"/>
        </w:rPr>
        <w:t>9</w:t>
      </w:r>
    </w:p>
    <w:p w14:paraId="75651A37" w14:textId="309E068A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2137-25-1-23-1</w:t>
      </w:r>
    </w:p>
    <w:p w14:paraId="41C8392C" w14:textId="1F488095" w:rsidR="0006083B" w:rsidRDefault="0006083B" w:rsidP="000608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Gornja Rijeka, </w:t>
      </w:r>
      <w:r w:rsidR="00A269B9">
        <w:rPr>
          <w:rFonts w:ascii="Times New Roman" w:eastAsia="Times New Roman" w:hAnsi="Times New Roman" w:cs="Times New Roman"/>
        </w:rPr>
        <w:t>2</w:t>
      </w:r>
      <w:r w:rsidR="005B4BE0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. </w:t>
      </w:r>
      <w:r w:rsidR="00A269B9">
        <w:rPr>
          <w:rFonts w:ascii="Times New Roman" w:eastAsia="Times New Roman" w:hAnsi="Times New Roman" w:cs="Times New Roman"/>
        </w:rPr>
        <w:t>lipanj</w:t>
      </w:r>
      <w:r>
        <w:rPr>
          <w:rFonts w:ascii="Times New Roman" w:eastAsia="Times New Roman" w:hAnsi="Times New Roman" w:cs="Times New Roman"/>
        </w:rPr>
        <w:t xml:space="preserve"> 2023. </w:t>
      </w:r>
    </w:p>
    <w:p w14:paraId="7EC74D5D" w14:textId="77777777" w:rsidR="0006083B" w:rsidRDefault="0006083B" w:rsidP="003D1EDA">
      <w:pPr>
        <w:ind w:firstLine="720"/>
        <w:rPr>
          <w:rFonts w:ascii="Times New Roman" w:eastAsia="Times New Roman" w:hAnsi="Times New Roman" w:cs="Times New Roman"/>
        </w:rPr>
      </w:pPr>
    </w:p>
    <w:p w14:paraId="2C078E63" w14:textId="1DC7384B" w:rsidR="00DF4A3A" w:rsidRDefault="2DC98ADB" w:rsidP="003D1EDA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E20413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2DC98ADB">
        <w:rPr>
          <w:rFonts w:ascii="Times New Roman" w:eastAsia="Times New Roman" w:hAnsi="Times New Roman" w:cs="Times New Roman"/>
        </w:rPr>
        <w:t xml:space="preserve">601-01/21-01/12 od 14. Studenog 2022. </w:t>
      </w:r>
      <w:r w:rsidR="00E20413">
        <w:rPr>
          <w:rFonts w:ascii="Times New Roman" w:eastAsia="Times New Roman" w:hAnsi="Times New Roman" w:cs="Times New Roman"/>
        </w:rPr>
        <w:t>g</w:t>
      </w:r>
      <w:r w:rsidRPr="2DC98ADB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4F9C21BE" w14:textId="69258A1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0EC4683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ZA POPUNU RADNOG MJESTA ZDRAVSTVENI VODITELJ/ICA</w:t>
      </w:r>
    </w:p>
    <w:p w14:paraId="2BBEC6C1" w14:textId="60198AF3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5FFF93B9" w:rsidR="2DC98ADB" w:rsidRDefault="2DC98ADB" w:rsidP="2DC98ADB">
      <w:pPr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</w:rPr>
        <w:t>1 izvršitelj/ica - rad na neodređeno vrijeme, u nepunom radnom vremenu od 6 sati tjedno, uz obvezu probnog rada u trajanju od tri mjeseca</w:t>
      </w:r>
    </w:p>
    <w:p w14:paraId="5BB3F3CF" w14:textId="3802B91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 zdravstvenog voditelja/icu kandidati, osim općih uvjeta za zasnivanje radnog odnosa, moraju ispunjavati uvjet</w:t>
      </w:r>
      <w:r w:rsidR="003D1EDA">
        <w:rPr>
          <w:rFonts w:ascii="Times New Roman" w:eastAsia="Times New Roman" w:hAnsi="Times New Roman" w:cs="Times New Roman"/>
        </w:rPr>
        <w:t>e</w:t>
      </w:r>
      <w:r w:rsidRPr="2DC98ADB">
        <w:rPr>
          <w:rFonts w:ascii="Times New Roman" w:eastAsia="Times New Roman" w:hAnsi="Times New Roman" w:cs="Times New Roman"/>
        </w:rPr>
        <w:t xml:space="preserve"> propisane člankom 24. Zakona o predškolskom odgoju i obrazovanju (“Narodne novine” broj 10/97, 107/07, 94/13, 98/19 i 57/22) i člankom 2. Pravilnika o vrsti stručne spreme stručnih djelatnika te vrsti i stupnju stručne spreme ostalih djelatnika u dječjem vrtiću (“Narodne novine” 133/97):</w:t>
      </w:r>
    </w:p>
    <w:p w14:paraId="09F4F6D3" w14:textId="1B43D0FA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Završen preddiplomski sveučilišni studij ili stručni studij sestrinstva, odnosno studij kojim je stečena viša stručna sprema u djelatnosti sestrinstva u skladu s ranijim propisima, kao i završen sveučilišni diplomski studij ili specijalistički studij sestrinstva,</w:t>
      </w:r>
    </w:p>
    <w:p w14:paraId="3CB49391" w14:textId="711DF8C5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Položen stručni ispit</w:t>
      </w:r>
    </w:p>
    <w:p w14:paraId="77DF27F0" w14:textId="40D8FD8C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Utvrđena zdravstvena sposobnost za obavljanje poslova zdravstvenog voditelja/ice.</w:t>
      </w:r>
    </w:p>
    <w:p w14:paraId="39EBD321" w14:textId="0C97EAAF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zdravstvenoj sposobnosti za obavljanje poslova radnog mjesta dostavit će izabrani kandidat po dostavljenoj obavijesti o izboru.</w:t>
      </w:r>
    </w:p>
    <w:p w14:paraId="545B9FF1" w14:textId="4CC8A93E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783B1FA1" w14:textId="52597C7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lastRenderedPageBreak/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01E4C693" w14:textId="4118928C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2A3E6F41" w14:textId="40DB79D3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2DC98ADB" w:rsidRDefault="2DC98ADB" w:rsidP="2DC98ADB">
      <w:r w:rsidRPr="2DC98ADB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2DC98ADB" w:rsidRDefault="2DC98ADB" w:rsidP="2DC98ADB">
      <w:r w:rsidRPr="2DC98ADB">
        <w:rPr>
          <w:rFonts w:ascii="Times New Roman" w:eastAsia="Times New Roman" w:hAnsi="Times New Roman" w:cs="Times New Roman"/>
        </w:rPr>
        <w:lastRenderedPageBreak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41009246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zdravstvenog voditelja/icu - ne otvarati“.</w:t>
      </w:r>
    </w:p>
    <w:p w14:paraId="2C263684" w14:textId="75CC387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3D5957B5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Natječaj je objavljen </w:t>
      </w:r>
      <w:r w:rsidR="00A269B9">
        <w:rPr>
          <w:rFonts w:ascii="Times New Roman" w:eastAsia="Times New Roman" w:hAnsi="Times New Roman" w:cs="Times New Roman"/>
        </w:rPr>
        <w:t>dana 2</w:t>
      </w:r>
      <w:r w:rsidR="005B4BE0">
        <w:rPr>
          <w:rFonts w:ascii="Times New Roman" w:eastAsia="Times New Roman" w:hAnsi="Times New Roman" w:cs="Times New Roman"/>
        </w:rPr>
        <w:t>6</w:t>
      </w:r>
      <w:r w:rsidR="00A269B9">
        <w:rPr>
          <w:rFonts w:ascii="Times New Roman" w:eastAsia="Times New Roman" w:hAnsi="Times New Roman" w:cs="Times New Roman"/>
        </w:rPr>
        <w:t>. lipnja</w:t>
      </w:r>
      <w:r w:rsidRPr="2DC98ADB">
        <w:rPr>
          <w:rFonts w:ascii="Times New Roman" w:eastAsia="Times New Roman" w:hAnsi="Times New Roman" w:cs="Times New Roman"/>
        </w:rPr>
        <w:t xml:space="preserve"> 2023. godine i važi do </w:t>
      </w:r>
      <w:r w:rsidR="005B4BE0">
        <w:rPr>
          <w:rFonts w:ascii="Times New Roman" w:eastAsia="Times New Roman" w:hAnsi="Times New Roman" w:cs="Times New Roman"/>
        </w:rPr>
        <w:t>4. srpnja</w:t>
      </w:r>
      <w:r w:rsidR="00A269B9">
        <w:rPr>
          <w:rFonts w:ascii="Times New Roman" w:eastAsia="Times New Roman" w:hAnsi="Times New Roman" w:cs="Times New Roman"/>
        </w:rPr>
        <w:t xml:space="preserve"> </w:t>
      </w:r>
      <w:r w:rsidRPr="2DC98ADB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0F48B1A2" w14:textId="6E71D8E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98ADB">
        <w:rPr>
          <w:rFonts w:ascii="Times New Roman" w:eastAsia="Times New Roman" w:hAnsi="Times New Roman" w:cs="Times New Roman"/>
        </w:rPr>
        <w:t>Dječji vrtić Mali medo</w:t>
      </w:r>
    </w:p>
    <w:sectPr w:rsidR="2DC98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293E973E"/>
    <w:lvl w:ilvl="0" w:tplc="9DF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20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43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4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41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84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4A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4D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94D6"/>
    <w:multiLevelType w:val="hybridMultilevel"/>
    <w:tmpl w:val="04162374"/>
    <w:lvl w:ilvl="0" w:tplc="A22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2C9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9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2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07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6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E3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6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8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7183">
    <w:abstractNumId w:val="1"/>
  </w:num>
  <w:num w:numId="2" w16cid:durableId="58631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06083B"/>
    <w:rsid w:val="003D1EDA"/>
    <w:rsid w:val="004B39E4"/>
    <w:rsid w:val="00593B25"/>
    <w:rsid w:val="005B4BE0"/>
    <w:rsid w:val="008B46FE"/>
    <w:rsid w:val="00A269B9"/>
    <w:rsid w:val="00BD5E8B"/>
    <w:rsid w:val="00D7009D"/>
    <w:rsid w:val="00DF4A3A"/>
    <w:rsid w:val="00E20413"/>
    <w:rsid w:val="2DC98ADB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DC98AD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2DC98AD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2DC98AD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2DC98AD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2DC98AD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2DC98AD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2DC98AD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2DC98AD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2DC98AD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2DC98AD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2DC98AD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2DC98ADB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2DC98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2DC98AD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2DC98AD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2DC98ADB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2DC98ADB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2DC98ADB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2DC98ADB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2DC98ADB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2DC98ADB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2DC98ADB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2DC98ADB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2DC98ADB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2DC98ADB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2DC98ADB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2DC98ADB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2DC98ADB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2DC98ADB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2DC98ADB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2DC98ADB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2DC98ADB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2DC98ADB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2DC98ADB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2DC98ADB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2023-06-26T12:23:00Z</dcterms:created>
  <dcterms:modified xsi:type="dcterms:W3CDTF">2023-06-26T12:23:00Z</dcterms:modified>
</cp:coreProperties>
</file>