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1464" w14:textId="77777777" w:rsidR="007C460B" w:rsidRPr="002B788E" w:rsidRDefault="00C36976" w:rsidP="00C36976">
      <w:pPr>
        <w:pStyle w:val="Style6"/>
        <w:widowControl/>
        <w:spacing w:line="293" w:lineRule="exact"/>
        <w:jc w:val="center"/>
        <w:rPr>
          <w:rStyle w:val="FontStyle16"/>
          <w:rFonts w:ascii="Arial" w:hAnsi="Arial" w:cs="Arial"/>
          <w:b/>
        </w:rPr>
      </w:pPr>
      <w:r w:rsidRPr="002B788E">
        <w:rPr>
          <w:rStyle w:val="FontStyle16"/>
          <w:rFonts w:ascii="Arial" w:hAnsi="Arial" w:cs="Arial"/>
          <w:b/>
        </w:rPr>
        <w:t xml:space="preserve">OBRAZAC </w:t>
      </w:r>
      <w:r w:rsidR="007C460B" w:rsidRPr="002B788E">
        <w:rPr>
          <w:rStyle w:val="FontStyle16"/>
          <w:rFonts w:ascii="Arial" w:hAnsi="Arial" w:cs="Arial"/>
          <w:b/>
        </w:rPr>
        <w:t>O OCJENI O POTREBI STRATEŠKE PROCJENE NA OKOLIŠ</w:t>
      </w:r>
    </w:p>
    <w:p w14:paraId="328E1B11" w14:textId="77777777" w:rsidR="001B7BD5" w:rsidRPr="00303085" w:rsidRDefault="001B7BD5" w:rsidP="00C36976">
      <w:pPr>
        <w:pStyle w:val="Style6"/>
        <w:widowControl/>
        <w:spacing w:line="293" w:lineRule="exact"/>
        <w:jc w:val="center"/>
        <w:rPr>
          <w:rStyle w:val="FontStyle16"/>
          <w:rFonts w:ascii="Arial" w:hAnsi="Arial" w:cs="Arial"/>
        </w:rPr>
      </w:pPr>
      <w:r>
        <w:rPr>
          <w:rStyle w:val="FontStyle16"/>
          <w:rFonts w:ascii="Arial" w:hAnsi="Arial" w:cs="Arial"/>
        </w:rPr>
        <w:t xml:space="preserve">Prilog II. Uredbe o strateškoj procjeni utjecaja strategije, plana i programa na okoliš („Narodne novine“ br. </w:t>
      </w:r>
      <w:hyperlink r:id="rId8" w:history="1">
        <w:r w:rsidRPr="00CA6813">
          <w:rPr>
            <w:rStyle w:val="Hiperveza"/>
            <w:rFonts w:ascii="Arial" w:hAnsi="Arial" w:cs="Arial"/>
            <w:sz w:val="20"/>
            <w:szCs w:val="20"/>
          </w:rPr>
          <w:t>3/17</w:t>
        </w:r>
      </w:hyperlink>
      <w:r>
        <w:rPr>
          <w:rStyle w:val="FontStyle16"/>
          <w:rFonts w:ascii="Arial" w:hAnsi="Arial" w:cs="Arial"/>
        </w:rPr>
        <w:t>)</w:t>
      </w:r>
    </w:p>
    <w:p w14:paraId="10B133BF" w14:textId="77777777" w:rsidR="007C460B" w:rsidRPr="00303085" w:rsidRDefault="007C460B">
      <w:pPr>
        <w:pStyle w:val="Style7"/>
        <w:widowControl/>
        <w:spacing w:line="240" w:lineRule="exact"/>
        <w:ind w:left="480"/>
        <w:jc w:val="both"/>
        <w:rPr>
          <w:rFonts w:ascii="Arial" w:hAnsi="Arial" w:cs="Arial"/>
          <w:sz w:val="20"/>
          <w:szCs w:val="20"/>
        </w:rPr>
      </w:pPr>
    </w:p>
    <w:p w14:paraId="791ACE52" w14:textId="77777777" w:rsidR="007C460B" w:rsidRPr="00303085" w:rsidRDefault="007C460B">
      <w:pPr>
        <w:pStyle w:val="Style7"/>
        <w:widowControl/>
        <w:spacing w:before="86"/>
        <w:ind w:left="480"/>
        <w:jc w:val="both"/>
        <w:rPr>
          <w:rStyle w:val="FontStyle15"/>
          <w:rFonts w:ascii="Arial" w:hAnsi="Arial" w:cs="Arial"/>
        </w:rPr>
      </w:pPr>
      <w:r w:rsidRPr="00303085">
        <w:rPr>
          <w:rStyle w:val="FontStyle15"/>
          <w:rFonts w:ascii="Arial" w:hAnsi="Arial" w:cs="Arial"/>
        </w:rPr>
        <w:t>A. Opći podaci o strategiji, planu ili programu (SPP)</w:t>
      </w:r>
    </w:p>
    <w:p w14:paraId="146A18E0" w14:textId="77777777" w:rsidR="007C460B" w:rsidRPr="00303085" w:rsidRDefault="007C460B">
      <w:pPr>
        <w:widowControl/>
        <w:spacing w:after="10" w:line="1" w:lineRule="exact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3119"/>
        <w:gridCol w:w="5386"/>
        <w:gridCol w:w="192"/>
        <w:gridCol w:w="517"/>
      </w:tblGrid>
      <w:tr w:rsidR="00C36976" w:rsidRPr="00303085" w14:paraId="56E7B302" w14:textId="77777777" w:rsidTr="000A3949">
        <w:trPr>
          <w:trHeight w:val="3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113B" w14:textId="77777777"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6E5B1" w14:textId="77777777"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Naziv SPP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6884D" w14:textId="77777777" w:rsidR="00C36976" w:rsidRPr="00303085" w:rsidRDefault="00200261" w:rsidP="00B70BC0">
            <w:pPr>
              <w:pStyle w:val="Style8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B70BC0">
              <w:rPr>
                <w:rFonts w:ascii="Arial" w:hAnsi="Arial" w:cs="Arial"/>
                <w:sz w:val="20"/>
                <w:szCs w:val="20"/>
              </w:rPr>
              <w:t>I</w:t>
            </w:r>
            <w:r w:rsidR="001D02B4">
              <w:rPr>
                <w:rFonts w:ascii="Arial" w:hAnsi="Arial" w:cs="Arial"/>
                <w:sz w:val="20"/>
                <w:szCs w:val="20"/>
              </w:rPr>
              <w:t xml:space="preserve">. Izmjene i dopune Prostornog plana uređenja Općine </w:t>
            </w:r>
            <w:r>
              <w:rPr>
                <w:rFonts w:ascii="Arial" w:hAnsi="Arial" w:cs="Arial"/>
                <w:sz w:val="20"/>
                <w:szCs w:val="20"/>
              </w:rPr>
              <w:t>Gornja Rijeka</w:t>
            </w:r>
          </w:p>
        </w:tc>
      </w:tr>
      <w:tr w:rsidR="00C36976" w:rsidRPr="00303085" w14:paraId="269BEC60" w14:textId="77777777" w:rsidTr="000A3949">
        <w:trPr>
          <w:trHeight w:val="41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B470B" w14:textId="77777777"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3961" w14:textId="77777777"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Nadležno tijelo za izradu SPP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3038D" w14:textId="77777777" w:rsidR="00C36976" w:rsidRPr="00303085" w:rsidRDefault="00E5291F" w:rsidP="00B70BC0">
            <w:pPr>
              <w:pStyle w:val="Style8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Općina </w:t>
            </w:r>
            <w:r w:rsidR="00200261">
              <w:rPr>
                <w:rFonts w:ascii="Arial" w:hAnsi="Arial" w:cs="Arial"/>
                <w:sz w:val="20"/>
                <w:szCs w:val="20"/>
              </w:rPr>
              <w:t>Gornja Rijeka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Jedinstveni upravni odjel Općine </w:t>
            </w:r>
            <w:r w:rsidR="00200261">
              <w:rPr>
                <w:rFonts w:ascii="Arial" w:hAnsi="Arial" w:cs="Arial"/>
                <w:sz w:val="20"/>
                <w:szCs w:val="20"/>
              </w:rPr>
              <w:t>Gornja Rijeka</w:t>
            </w:r>
          </w:p>
        </w:tc>
      </w:tr>
      <w:tr w:rsidR="00C36976" w:rsidRPr="00303085" w14:paraId="34FC533B" w14:textId="77777777" w:rsidTr="000B5902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E289" w14:textId="77777777"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A7C6E" w14:textId="77777777"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Naziv predstavničkog tijela koje donosi SPP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47FEC" w14:textId="77777777" w:rsidR="00C36976" w:rsidRPr="00303085" w:rsidRDefault="00E5291F" w:rsidP="000B5902">
            <w:pPr>
              <w:pStyle w:val="Style10"/>
              <w:widowControl/>
              <w:spacing w:line="240" w:lineRule="auto"/>
              <w:ind w:left="682"/>
              <w:rPr>
                <w:rStyle w:val="FontStyle14"/>
                <w:rFonts w:ascii="Arial" w:hAnsi="Arial" w:cs="Arial"/>
                <w:sz w:val="20"/>
                <w:szCs w:val="20"/>
              </w:rPr>
            </w:pPr>
            <w:r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Općinsko vijeće Općine </w:t>
            </w:r>
            <w:r w:rsidR="00200261">
              <w:rPr>
                <w:rFonts w:ascii="Arial" w:hAnsi="Arial" w:cs="Arial"/>
                <w:sz w:val="20"/>
                <w:szCs w:val="20"/>
              </w:rPr>
              <w:t>Gornja Rijeka</w:t>
            </w:r>
          </w:p>
        </w:tc>
      </w:tr>
      <w:tr w:rsidR="00C36976" w:rsidRPr="00303085" w14:paraId="4518F3B3" w14:textId="77777777" w:rsidTr="000A3949">
        <w:trPr>
          <w:trHeight w:val="70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1D7BF" w14:textId="77777777"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A801" w14:textId="77777777"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Obuhvat SPP-a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0249A" w14:textId="77777777" w:rsidR="00C36976" w:rsidRPr="00E5291F" w:rsidRDefault="00E5291F" w:rsidP="00E5291F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sz w:val="20"/>
                <w:szCs w:val="20"/>
              </w:rPr>
            </w:pPr>
            <w:r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Područje Općine </w:t>
            </w:r>
            <w:r w:rsidR="00200261">
              <w:rPr>
                <w:rFonts w:ascii="Arial" w:hAnsi="Arial" w:cs="Arial"/>
                <w:sz w:val="20"/>
                <w:szCs w:val="20"/>
              </w:rPr>
              <w:t>Gornja Rijeka</w:t>
            </w:r>
          </w:p>
        </w:tc>
      </w:tr>
      <w:tr w:rsidR="00C36976" w:rsidRPr="00303085" w14:paraId="30F8796D" w14:textId="77777777" w:rsidTr="000B5902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9E601" w14:textId="77777777"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9953F" w14:textId="77777777"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Područje SPP-a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F6668" w14:textId="77777777" w:rsidR="00C36976" w:rsidRPr="00E5291F" w:rsidRDefault="00E5291F" w:rsidP="000B5902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E5291F">
              <w:rPr>
                <w:rStyle w:val="FontStyle14"/>
                <w:rFonts w:ascii="Arial" w:hAnsi="Arial" w:cs="Arial"/>
                <w:sz w:val="20"/>
                <w:szCs w:val="20"/>
              </w:rPr>
              <w:t>Prostorno planiranje</w:t>
            </w:r>
          </w:p>
        </w:tc>
      </w:tr>
      <w:tr w:rsidR="00C36976" w:rsidRPr="00303085" w14:paraId="0DEEB9D9" w14:textId="77777777" w:rsidTr="000B5902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15AD" w14:textId="77777777" w:rsidR="00C36976" w:rsidRPr="00303085" w:rsidRDefault="00C36976" w:rsidP="00D27A88">
            <w:pPr>
              <w:pStyle w:val="Style2"/>
              <w:widowControl/>
              <w:ind w:left="10" w:hanging="10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767D5" w14:textId="77777777" w:rsidR="00C36976" w:rsidRPr="00303085" w:rsidRDefault="00C36976" w:rsidP="00D27A88">
            <w:pPr>
              <w:pStyle w:val="Style2"/>
              <w:widowControl/>
              <w:ind w:left="10" w:hanging="10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Vrsta dokumenta: novi SPP ili izmjene i dopune SPP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75C5A" w14:textId="77777777" w:rsidR="00C36976" w:rsidRPr="00E5291F" w:rsidRDefault="001D02B4" w:rsidP="000B5902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sz w:val="20"/>
                <w:szCs w:val="20"/>
              </w:rPr>
            </w:pPr>
            <w:r>
              <w:rPr>
                <w:rStyle w:val="FontStyle14"/>
                <w:rFonts w:ascii="Arial" w:hAnsi="Arial" w:cs="Arial"/>
                <w:sz w:val="20"/>
                <w:szCs w:val="20"/>
              </w:rPr>
              <w:t>Izmjene i dopune Prostornog plana uređenja</w:t>
            </w:r>
          </w:p>
        </w:tc>
      </w:tr>
      <w:tr w:rsidR="00C36976" w:rsidRPr="00303085" w14:paraId="4E0A58B0" w14:textId="77777777" w:rsidTr="00511D0D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C6272" w14:textId="77777777"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A.7.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9741F" w14:textId="77777777" w:rsidR="00C36976" w:rsidRPr="00303085" w:rsidRDefault="00117C18" w:rsidP="00117C1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>
              <w:rPr>
                <w:rStyle w:val="FontStyle16"/>
                <w:rFonts w:ascii="Arial" w:hAnsi="Arial" w:cs="Arial"/>
              </w:rPr>
              <w:t>Navedite p</w:t>
            </w:r>
            <w:r w:rsidR="00C36976" w:rsidRPr="00303085">
              <w:rPr>
                <w:rStyle w:val="FontStyle16"/>
                <w:rFonts w:ascii="Arial" w:hAnsi="Arial" w:cs="Arial"/>
              </w:rPr>
              <w:t>ravni okvir za donošenje SPP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8B8C1" w14:textId="77777777" w:rsidR="008B61A1" w:rsidRDefault="00E5291F" w:rsidP="00303085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sz w:val="20"/>
                <w:szCs w:val="20"/>
              </w:rPr>
            </w:pPr>
            <w:r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Zakon o prostornom uređenju </w:t>
            </w:r>
          </w:p>
          <w:p w14:paraId="7D44A8BD" w14:textId="77777777" w:rsidR="00C36976" w:rsidRPr="00303085" w:rsidRDefault="00E5291F" w:rsidP="00303085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sz w:val="20"/>
                <w:szCs w:val="20"/>
              </w:rPr>
            </w:pPr>
            <w:r>
              <w:rPr>
                <w:rStyle w:val="FontStyle14"/>
                <w:rFonts w:ascii="Arial" w:hAnsi="Arial" w:cs="Arial"/>
                <w:sz w:val="20"/>
                <w:szCs w:val="20"/>
              </w:rPr>
              <w:t>(„Narodne novine“ broj 153/13</w:t>
            </w:r>
            <w:r w:rsidR="008B61A1">
              <w:rPr>
                <w:rStyle w:val="FontStyle14"/>
                <w:rFonts w:ascii="Arial" w:hAnsi="Arial" w:cs="Arial"/>
                <w:sz w:val="20"/>
                <w:szCs w:val="20"/>
              </w:rPr>
              <w:t>, 65/17, 114/18, 39/19. i 98/19</w:t>
            </w:r>
            <w:r>
              <w:rPr>
                <w:rStyle w:val="FontStyle14"/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36976" w:rsidRPr="00303085" w14:paraId="49DD6292" w14:textId="77777777" w:rsidTr="000B5902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945DB" w14:textId="77777777" w:rsidR="00C36976" w:rsidRPr="00303085" w:rsidRDefault="00C36976" w:rsidP="00D27A88">
            <w:pPr>
              <w:pStyle w:val="Style2"/>
              <w:widowControl/>
              <w:ind w:left="19" w:hanging="19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A.8.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9CE4E" w14:textId="77777777" w:rsidR="00C36976" w:rsidRPr="00303085" w:rsidRDefault="00117C18" w:rsidP="00117C18">
            <w:pPr>
              <w:pStyle w:val="Style2"/>
              <w:widowControl/>
              <w:ind w:left="19" w:hanging="19"/>
              <w:rPr>
                <w:rStyle w:val="FontStyle16"/>
                <w:rFonts w:ascii="Arial" w:hAnsi="Arial" w:cs="Arial"/>
              </w:rPr>
            </w:pPr>
            <w:r>
              <w:rPr>
                <w:rStyle w:val="FontStyle16"/>
                <w:rFonts w:ascii="Arial" w:hAnsi="Arial" w:cs="Arial"/>
              </w:rPr>
              <w:t>P</w:t>
            </w:r>
            <w:r w:rsidRPr="00303085">
              <w:rPr>
                <w:rStyle w:val="FontStyle16"/>
                <w:rFonts w:ascii="Arial" w:hAnsi="Arial" w:cs="Arial"/>
              </w:rPr>
              <w:t xml:space="preserve">redstavlja </w:t>
            </w:r>
            <w:r w:rsidR="00C36976" w:rsidRPr="00303085">
              <w:rPr>
                <w:rStyle w:val="FontStyle16"/>
                <w:rFonts w:ascii="Arial" w:hAnsi="Arial" w:cs="Arial"/>
              </w:rPr>
              <w:t>li SPP okvir za financiranje iz sredstava Europske unije?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C67F8" w14:textId="77777777" w:rsidR="00381CFB" w:rsidRPr="00303085" w:rsidRDefault="00117C18" w:rsidP="00117C18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sz w:val="20"/>
                <w:szCs w:val="20"/>
              </w:rPr>
            </w:pPr>
            <w:r>
              <w:rPr>
                <w:rStyle w:val="FontStyle14"/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C36976" w:rsidRPr="00303085" w14:paraId="485C0CB4" w14:textId="77777777" w:rsidTr="00381CFB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4DD6" w14:textId="77777777" w:rsidR="00C36976" w:rsidRPr="00303085" w:rsidRDefault="00C36976" w:rsidP="00D27A88">
            <w:pPr>
              <w:pStyle w:val="Style2"/>
              <w:widowControl/>
              <w:ind w:left="5" w:hanging="5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A.9.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D991" w14:textId="77777777" w:rsidR="00C36976" w:rsidRPr="00303085" w:rsidRDefault="005938A6" w:rsidP="00D27A88">
            <w:pPr>
              <w:pStyle w:val="Style2"/>
              <w:widowControl/>
              <w:ind w:left="5" w:hanging="5"/>
              <w:rPr>
                <w:rStyle w:val="FontStyle16"/>
                <w:rFonts w:ascii="Arial" w:hAnsi="Arial" w:cs="Arial"/>
              </w:rPr>
            </w:pPr>
            <w:r>
              <w:rPr>
                <w:rStyle w:val="FontStyle16"/>
                <w:rFonts w:ascii="Arial" w:hAnsi="Arial" w:cs="Arial"/>
              </w:rPr>
              <w:t>P</w:t>
            </w:r>
            <w:r w:rsidR="00C36976" w:rsidRPr="00303085">
              <w:rPr>
                <w:rStyle w:val="FontStyle16"/>
                <w:rFonts w:ascii="Arial" w:hAnsi="Arial" w:cs="Arial"/>
              </w:rPr>
              <w:t>ostoji</w:t>
            </w:r>
            <w:r>
              <w:rPr>
                <w:rStyle w:val="FontStyle16"/>
                <w:rFonts w:ascii="Arial" w:hAnsi="Arial" w:cs="Arial"/>
              </w:rPr>
              <w:t xml:space="preserve"> li</w:t>
            </w:r>
            <w:r w:rsidR="00C36976" w:rsidRPr="00303085">
              <w:rPr>
                <w:rStyle w:val="FontStyle16"/>
                <w:rFonts w:ascii="Arial" w:hAnsi="Arial" w:cs="Arial"/>
              </w:rPr>
              <w:t xml:space="preserve"> obveza provedbe    strateške procjene prema Zakonu?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86CD0" w14:textId="77777777" w:rsidR="00A24A5A" w:rsidRDefault="005938A6" w:rsidP="00381CFB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sz w:val="20"/>
                <w:szCs w:val="20"/>
              </w:rPr>
            </w:pPr>
            <w:r>
              <w:rPr>
                <w:rStyle w:val="FontStyle14"/>
                <w:rFonts w:ascii="Arial" w:hAnsi="Arial" w:cs="Arial"/>
                <w:sz w:val="20"/>
                <w:szCs w:val="20"/>
              </w:rPr>
              <w:t>NE</w:t>
            </w:r>
          </w:p>
          <w:p w14:paraId="7D7338EE" w14:textId="77777777" w:rsidR="005938A6" w:rsidRPr="000A3949" w:rsidRDefault="005938A6" w:rsidP="00381CFB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36976" w:rsidRPr="00303085" w14:paraId="5233215E" w14:textId="77777777" w:rsidTr="000A3949">
        <w:trPr>
          <w:trHeight w:val="54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0342E" w14:textId="77777777"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A.10.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E7393" w14:textId="77777777"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Navedite SPP višeg reda ili sektorski SPP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47DFB" w14:textId="77777777" w:rsidR="00E5291F" w:rsidRDefault="00E5291F" w:rsidP="00E5291F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sz w:val="20"/>
                <w:szCs w:val="20"/>
              </w:rPr>
            </w:pPr>
          </w:p>
          <w:p w14:paraId="4E41ED22" w14:textId="77777777" w:rsidR="008B61A1" w:rsidRPr="00E5291F" w:rsidRDefault="00764699" w:rsidP="00764699">
            <w:pPr>
              <w:pStyle w:val="Style10"/>
              <w:widowControl/>
              <w:spacing w:line="240" w:lineRule="auto"/>
              <w:rPr>
                <w:rStyle w:val="FontStyle14"/>
                <w:rFonts w:ascii="Arial" w:hAnsi="Arial" w:cs="Arial"/>
                <w:sz w:val="20"/>
                <w:szCs w:val="20"/>
              </w:rPr>
            </w:pPr>
            <w:r>
              <w:rPr>
                <w:rStyle w:val="FontStyle14"/>
                <w:rFonts w:ascii="Arial" w:hAnsi="Arial" w:cs="Arial"/>
                <w:sz w:val="20"/>
                <w:szCs w:val="20"/>
              </w:rPr>
              <w:t>Prostorni plan</w:t>
            </w:r>
            <w:r w:rsidR="00BA3556" w:rsidRPr="00764699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 Koprivničko-križevačke županije („Službeni glasnik Koprivničko-križevačke županije“ broj 08/01, 5/04 – ispravak, 9/04 – vjerodostojno tumačenje, 08/07, 13/12, 5/14, 3/21 i 6/21 – pročišćeni tekst)</w:t>
            </w:r>
          </w:p>
        </w:tc>
      </w:tr>
      <w:tr w:rsidR="00C36976" w:rsidRPr="00303085" w14:paraId="3560A9AD" w14:textId="77777777" w:rsidTr="00511D0D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0232" w14:textId="77777777" w:rsidR="00C36976" w:rsidRPr="00303085" w:rsidRDefault="00C36976" w:rsidP="00D27A88">
            <w:pPr>
              <w:pStyle w:val="Style2"/>
              <w:widowControl/>
              <w:ind w:left="19" w:hanging="19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A.11.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F2FB" w14:textId="77777777" w:rsidR="00C36976" w:rsidRPr="00303085" w:rsidRDefault="000A3949" w:rsidP="00D27A88">
            <w:pPr>
              <w:pStyle w:val="Style2"/>
              <w:widowControl/>
              <w:ind w:left="19" w:hanging="19"/>
              <w:rPr>
                <w:rStyle w:val="FontStyle16"/>
                <w:rFonts w:ascii="Arial" w:hAnsi="Arial" w:cs="Arial"/>
              </w:rPr>
            </w:pPr>
            <w:r>
              <w:rPr>
                <w:rStyle w:val="FontStyle16"/>
                <w:rFonts w:ascii="Arial" w:hAnsi="Arial" w:cs="Arial"/>
              </w:rPr>
              <w:t>Je li</w:t>
            </w:r>
            <w:r w:rsidR="00C36976" w:rsidRPr="00303085">
              <w:rPr>
                <w:rStyle w:val="FontStyle16"/>
                <w:rFonts w:ascii="Arial" w:hAnsi="Arial" w:cs="Arial"/>
              </w:rPr>
              <w:t xml:space="preserve"> proveden postupak strateške   procjene za SPP višeg reda, </w:t>
            </w:r>
            <w:r>
              <w:rPr>
                <w:rStyle w:val="FontStyle16"/>
                <w:rFonts w:ascii="Arial" w:hAnsi="Arial" w:cs="Arial"/>
              </w:rPr>
              <w:t>(</w:t>
            </w:r>
            <w:r w:rsidR="00C36976" w:rsidRPr="00303085">
              <w:rPr>
                <w:rStyle w:val="FontStyle16"/>
                <w:rFonts w:ascii="Arial" w:hAnsi="Arial" w:cs="Arial"/>
              </w:rPr>
              <w:t>naveden u točki A.10.</w:t>
            </w:r>
            <w:r>
              <w:rPr>
                <w:rStyle w:val="FontStyle16"/>
                <w:rFonts w:ascii="Arial" w:hAnsi="Arial" w:cs="Arial"/>
              </w:rPr>
              <w:t>)</w:t>
            </w:r>
            <w:r w:rsidR="00C36976" w:rsidRPr="00303085">
              <w:rPr>
                <w:rStyle w:val="FontStyle16"/>
                <w:rFonts w:ascii="Arial" w:hAnsi="Arial" w:cs="Arial"/>
              </w:rPr>
              <w:t>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A7794" w14:textId="77777777" w:rsidR="00C36976" w:rsidRDefault="001D02B4" w:rsidP="000B5902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sz w:val="20"/>
                <w:szCs w:val="20"/>
              </w:rPr>
            </w:pPr>
            <w:r>
              <w:rPr>
                <w:rStyle w:val="FontStyle14"/>
                <w:rFonts w:ascii="Arial" w:hAnsi="Arial" w:cs="Arial"/>
                <w:sz w:val="20"/>
                <w:szCs w:val="20"/>
              </w:rPr>
              <w:t>DA</w:t>
            </w:r>
          </w:p>
          <w:p w14:paraId="061A2DEE" w14:textId="77777777" w:rsidR="000A3949" w:rsidRPr="000A3949" w:rsidRDefault="000A3949" w:rsidP="000B5902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36976" w:rsidRPr="00303085" w14:paraId="06A94EC2" w14:textId="77777777" w:rsidTr="00511D0D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1DC0" w14:textId="77777777" w:rsidR="00C36976" w:rsidRPr="00303085" w:rsidRDefault="00C36976" w:rsidP="00D27A88">
            <w:pPr>
              <w:pStyle w:val="Style2"/>
              <w:widowControl/>
              <w:ind w:left="10" w:hanging="10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A.12.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428AB" w14:textId="77777777" w:rsidR="00C36976" w:rsidRPr="00303085" w:rsidRDefault="000A3949" w:rsidP="000A3949">
            <w:pPr>
              <w:pStyle w:val="Style2"/>
              <w:widowControl/>
              <w:ind w:left="10" w:hanging="10"/>
              <w:rPr>
                <w:rStyle w:val="FontStyle16"/>
                <w:rFonts w:ascii="Arial" w:hAnsi="Arial" w:cs="Arial"/>
              </w:rPr>
            </w:pPr>
            <w:r>
              <w:rPr>
                <w:rStyle w:val="FontStyle16"/>
                <w:rFonts w:ascii="Arial" w:hAnsi="Arial" w:cs="Arial"/>
              </w:rPr>
              <w:t>P</w:t>
            </w:r>
            <w:r w:rsidRPr="00303085">
              <w:rPr>
                <w:rStyle w:val="FontStyle16"/>
                <w:rFonts w:ascii="Arial" w:hAnsi="Arial" w:cs="Arial"/>
              </w:rPr>
              <w:t xml:space="preserve">laniraju </w:t>
            </w:r>
            <w:r w:rsidR="00C36976" w:rsidRPr="00303085">
              <w:rPr>
                <w:rStyle w:val="FontStyle16"/>
                <w:rFonts w:ascii="Arial" w:hAnsi="Arial" w:cs="Arial"/>
              </w:rPr>
              <w:t>li se SPP</w:t>
            </w:r>
            <w:r>
              <w:rPr>
                <w:rStyle w:val="FontStyle16"/>
                <w:rFonts w:ascii="Arial" w:hAnsi="Arial" w:cs="Arial"/>
              </w:rPr>
              <w:t>-om</w:t>
            </w:r>
            <w:r w:rsidR="00C36976" w:rsidRPr="00303085">
              <w:rPr>
                <w:rStyle w:val="FontStyle16"/>
                <w:rFonts w:ascii="Arial" w:hAnsi="Arial" w:cs="Arial"/>
              </w:rPr>
              <w:t xml:space="preserve"> nove aktivnosti u odnosu na SPP višeg reda, a za koji  je provedena strateška procjena?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8DA66" w14:textId="77777777" w:rsidR="00511D0D" w:rsidRPr="00AF76D5" w:rsidRDefault="00BA3556" w:rsidP="000A3949">
            <w:pPr>
              <w:pStyle w:val="Style10"/>
              <w:widowControl/>
              <w:ind w:left="123"/>
              <w:rPr>
                <w:rStyle w:val="FontStyle14"/>
                <w:rFonts w:ascii="Arial" w:hAnsi="Arial" w:cs="Arial"/>
                <w:sz w:val="20"/>
                <w:szCs w:val="20"/>
              </w:rPr>
            </w:pPr>
            <w:r>
              <w:rPr>
                <w:rStyle w:val="FontStyle14"/>
                <w:rFonts w:ascii="Arial" w:hAnsi="Arial" w:cs="Arial"/>
                <w:sz w:val="20"/>
                <w:szCs w:val="20"/>
              </w:rPr>
              <w:t>DA</w:t>
            </w:r>
          </w:p>
          <w:p w14:paraId="5EAF5052" w14:textId="77777777" w:rsidR="000A3949" w:rsidRPr="000A3949" w:rsidRDefault="000A3949" w:rsidP="000A3949">
            <w:pPr>
              <w:pStyle w:val="Style10"/>
              <w:widowControl/>
              <w:ind w:left="123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36976" w:rsidRPr="00303085" w14:paraId="0FBAA507" w14:textId="77777777" w:rsidTr="000A3949">
        <w:trPr>
          <w:trHeight w:val="57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F0A59" w14:textId="77777777" w:rsidR="00C36976" w:rsidRPr="00303085" w:rsidRDefault="00C36976" w:rsidP="00D27A88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A.13.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CAFB5" w14:textId="77777777" w:rsidR="00C36976" w:rsidRPr="00303085" w:rsidRDefault="00C36976" w:rsidP="00D27A88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Navedite razloge donošenja SPP, programska polazišta i ciljeve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F25" w14:textId="77777777" w:rsidR="00C36976" w:rsidRPr="00B70BC0" w:rsidRDefault="00C36976" w:rsidP="000B5902">
            <w:pPr>
              <w:pStyle w:val="Style10"/>
              <w:widowControl/>
              <w:tabs>
                <w:tab w:val="left" w:pos="244"/>
              </w:tabs>
              <w:spacing w:line="240" w:lineRule="auto"/>
              <w:ind w:left="244" w:hanging="121"/>
              <w:jc w:val="both"/>
              <w:rPr>
                <w:rStyle w:val="FontStyle14"/>
                <w:rFonts w:ascii="Arial" w:hAnsi="Arial" w:cs="Arial"/>
                <w:sz w:val="20"/>
                <w:szCs w:val="20"/>
              </w:rPr>
            </w:pPr>
          </w:p>
          <w:p w14:paraId="604DC7B7" w14:textId="77777777" w:rsidR="00511D0D" w:rsidRPr="00B70BC0" w:rsidRDefault="00E5291F" w:rsidP="000B5902">
            <w:pPr>
              <w:pStyle w:val="Style10"/>
              <w:widowControl/>
              <w:tabs>
                <w:tab w:val="left" w:pos="244"/>
              </w:tabs>
              <w:spacing w:line="240" w:lineRule="auto"/>
              <w:ind w:left="244" w:hanging="121"/>
              <w:jc w:val="both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B70BC0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Razlozi </w:t>
            </w:r>
            <w:r w:rsidR="008B61A1" w:rsidRPr="00B70BC0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za izradu i </w:t>
            </w:r>
            <w:r w:rsidRPr="00B70BC0">
              <w:rPr>
                <w:rStyle w:val="FontStyle14"/>
                <w:rFonts w:ascii="Arial" w:hAnsi="Arial" w:cs="Arial"/>
                <w:sz w:val="20"/>
                <w:szCs w:val="20"/>
              </w:rPr>
              <w:t>donošenj</w:t>
            </w:r>
            <w:r w:rsidR="008B61A1" w:rsidRPr="00B70BC0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e </w:t>
            </w:r>
            <w:r w:rsidR="00200261">
              <w:rPr>
                <w:rStyle w:val="FontStyle14"/>
                <w:rFonts w:ascii="Arial" w:hAnsi="Arial" w:cs="Arial"/>
                <w:sz w:val="20"/>
                <w:szCs w:val="20"/>
              </w:rPr>
              <w:t>II</w:t>
            </w:r>
            <w:r w:rsidR="001D02B4" w:rsidRPr="00B70BC0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. Izmjena i dopuna Prostornog plana uređenja Općine </w:t>
            </w:r>
            <w:r w:rsidR="00200261">
              <w:rPr>
                <w:rStyle w:val="FontStyle14"/>
                <w:rFonts w:ascii="Arial" w:hAnsi="Arial" w:cs="Arial"/>
                <w:sz w:val="20"/>
                <w:szCs w:val="20"/>
              </w:rPr>
              <w:t>Gornja Rijeka</w:t>
            </w:r>
            <w:r w:rsidR="001D02B4" w:rsidRPr="00B70BC0">
              <w:rPr>
                <w:rStyle w:val="FontStyle14"/>
                <w:rFonts w:ascii="Arial" w:hAnsi="Arial" w:cs="Arial"/>
                <w:sz w:val="20"/>
                <w:szCs w:val="20"/>
              </w:rPr>
              <w:t>:</w:t>
            </w:r>
          </w:p>
          <w:p w14:paraId="22F39944" w14:textId="5A6095B9" w:rsidR="00200261" w:rsidRPr="00D2190B" w:rsidRDefault="00200261" w:rsidP="00D2190B">
            <w:pPr>
              <w:pStyle w:val="Odlomakpopisa"/>
              <w:numPr>
                <w:ilvl w:val="0"/>
                <w:numId w:val="13"/>
              </w:numPr>
              <w:shd w:val="clear" w:color="auto" w:fill="FFFFFF"/>
              <w:ind w:right="-21"/>
              <w:jc w:val="both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D2190B">
              <w:rPr>
                <w:rStyle w:val="FontStyle14"/>
                <w:rFonts w:ascii="Arial" w:hAnsi="Arial" w:cs="Arial"/>
                <w:sz w:val="20"/>
                <w:szCs w:val="20"/>
              </w:rPr>
              <w:t>proširenje građevinskog područja mješovite namjena M3 u svrhu razvoja ugostiteljstva i turizma</w:t>
            </w:r>
          </w:p>
          <w:p w14:paraId="764B7AC0" w14:textId="61B04EC0" w:rsidR="00200261" w:rsidRPr="00D2190B" w:rsidRDefault="00200261" w:rsidP="00D2190B">
            <w:pPr>
              <w:pStyle w:val="Odlomakpopisa"/>
              <w:numPr>
                <w:ilvl w:val="0"/>
                <w:numId w:val="13"/>
              </w:numPr>
              <w:shd w:val="clear" w:color="auto" w:fill="FFFFFF"/>
              <w:ind w:right="-21"/>
              <w:jc w:val="both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D2190B">
              <w:rPr>
                <w:rStyle w:val="FontStyle14"/>
                <w:rFonts w:ascii="Arial" w:hAnsi="Arial" w:cs="Arial"/>
                <w:sz w:val="20"/>
                <w:szCs w:val="20"/>
              </w:rPr>
              <w:t>promjena uvjeta gradnje u M3 zonama</w:t>
            </w:r>
          </w:p>
          <w:p w14:paraId="48B108AB" w14:textId="271E1D2E" w:rsidR="00200261" w:rsidRPr="00D2190B" w:rsidRDefault="00200261" w:rsidP="00D2190B">
            <w:pPr>
              <w:pStyle w:val="Odlomakpopisa"/>
              <w:numPr>
                <w:ilvl w:val="0"/>
                <w:numId w:val="13"/>
              </w:numPr>
              <w:shd w:val="clear" w:color="auto" w:fill="FFFFFF"/>
              <w:ind w:right="-21"/>
              <w:jc w:val="both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D2190B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proširenje gospodarske zone u </w:t>
            </w:r>
            <w:proofErr w:type="spellStart"/>
            <w:r w:rsidRPr="00D2190B">
              <w:rPr>
                <w:rStyle w:val="FontStyle14"/>
                <w:rFonts w:ascii="Arial" w:hAnsi="Arial" w:cs="Arial"/>
                <w:sz w:val="20"/>
                <w:szCs w:val="20"/>
              </w:rPr>
              <w:t>Dropkovcu</w:t>
            </w:r>
            <w:proofErr w:type="spellEnd"/>
          </w:p>
          <w:p w14:paraId="4AA657C5" w14:textId="66971CCD" w:rsidR="00200261" w:rsidRPr="00D2190B" w:rsidRDefault="00200261" w:rsidP="00D2190B">
            <w:pPr>
              <w:pStyle w:val="Odlomakpopisa"/>
              <w:numPr>
                <w:ilvl w:val="0"/>
                <w:numId w:val="13"/>
              </w:numPr>
              <w:shd w:val="clear" w:color="auto" w:fill="FFFFFF"/>
              <w:ind w:right="-21"/>
              <w:jc w:val="both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D2190B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korekcija uvjeta i obuhvata gospodarskih zona u Gornjoj Rijeci, </w:t>
            </w:r>
            <w:proofErr w:type="spellStart"/>
            <w:r w:rsidRPr="00D2190B">
              <w:rPr>
                <w:rStyle w:val="FontStyle14"/>
                <w:rFonts w:ascii="Arial" w:hAnsi="Arial" w:cs="Arial"/>
                <w:sz w:val="20"/>
                <w:szCs w:val="20"/>
              </w:rPr>
              <w:t>Pofukima</w:t>
            </w:r>
            <w:proofErr w:type="spellEnd"/>
            <w:r w:rsidRPr="00D2190B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D2190B">
              <w:rPr>
                <w:rStyle w:val="FontStyle14"/>
                <w:rFonts w:ascii="Arial" w:hAnsi="Arial" w:cs="Arial"/>
                <w:sz w:val="20"/>
                <w:szCs w:val="20"/>
              </w:rPr>
              <w:t>Dropkovcu</w:t>
            </w:r>
            <w:proofErr w:type="spellEnd"/>
          </w:p>
          <w:p w14:paraId="6A81FDA0" w14:textId="58D31F0E" w:rsidR="00200261" w:rsidRPr="00D2190B" w:rsidRDefault="00200261" w:rsidP="00D2190B">
            <w:pPr>
              <w:pStyle w:val="Odlomakpopisa"/>
              <w:numPr>
                <w:ilvl w:val="0"/>
                <w:numId w:val="13"/>
              </w:numPr>
              <w:shd w:val="clear" w:color="auto" w:fill="FFFFFF"/>
              <w:ind w:right="-21"/>
              <w:jc w:val="both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D2190B">
              <w:rPr>
                <w:rStyle w:val="FontStyle14"/>
                <w:rFonts w:ascii="Arial" w:hAnsi="Arial" w:cs="Arial"/>
                <w:sz w:val="20"/>
                <w:szCs w:val="20"/>
              </w:rPr>
              <w:t>korekcija uvjeta za gospodarenje otpadom</w:t>
            </w:r>
          </w:p>
          <w:p w14:paraId="17EBD3E5" w14:textId="7F08CD4C" w:rsidR="00200261" w:rsidRPr="00D2190B" w:rsidRDefault="00200261" w:rsidP="00D2190B">
            <w:pPr>
              <w:pStyle w:val="Odlomakpopisa"/>
              <w:numPr>
                <w:ilvl w:val="0"/>
                <w:numId w:val="13"/>
              </w:numPr>
              <w:shd w:val="clear" w:color="auto" w:fill="FFFFFF"/>
              <w:ind w:right="-21"/>
              <w:jc w:val="both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D2190B">
              <w:rPr>
                <w:rStyle w:val="FontStyle14"/>
                <w:rFonts w:ascii="Arial" w:hAnsi="Arial" w:cs="Arial"/>
                <w:sz w:val="20"/>
                <w:szCs w:val="20"/>
              </w:rPr>
              <w:t>Donja Rijeka – korekcija građevinskih područja oko dvorca</w:t>
            </w:r>
          </w:p>
          <w:p w14:paraId="4D2CB9D4" w14:textId="4632A6EF" w:rsidR="00200261" w:rsidRPr="00D2190B" w:rsidRDefault="00200261" w:rsidP="00D2190B">
            <w:pPr>
              <w:pStyle w:val="Odlomakpopisa"/>
              <w:numPr>
                <w:ilvl w:val="0"/>
                <w:numId w:val="13"/>
              </w:numPr>
              <w:shd w:val="clear" w:color="auto" w:fill="FFFFFF"/>
              <w:ind w:right="-21"/>
              <w:jc w:val="both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D2190B">
              <w:rPr>
                <w:rStyle w:val="FontStyle14"/>
                <w:rFonts w:ascii="Arial" w:hAnsi="Arial" w:cs="Arial"/>
                <w:sz w:val="20"/>
                <w:szCs w:val="20"/>
              </w:rPr>
              <w:t>usklađenje građevinskih područja sa stanjem na terenu</w:t>
            </w:r>
          </w:p>
          <w:p w14:paraId="47E1D85A" w14:textId="2EA53D38" w:rsidR="00200261" w:rsidRPr="00D2190B" w:rsidRDefault="00200261" w:rsidP="00D2190B">
            <w:pPr>
              <w:pStyle w:val="Odlomakpopisa"/>
              <w:numPr>
                <w:ilvl w:val="0"/>
                <w:numId w:val="13"/>
              </w:numPr>
              <w:shd w:val="clear" w:color="auto" w:fill="FFFFFF"/>
              <w:ind w:right="-21"/>
              <w:jc w:val="both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D2190B">
              <w:rPr>
                <w:rStyle w:val="FontStyle14"/>
                <w:rFonts w:ascii="Arial" w:hAnsi="Arial" w:cs="Arial"/>
                <w:sz w:val="20"/>
                <w:szCs w:val="20"/>
              </w:rPr>
              <w:t>usklađivanje Plana sa Prostornim planom Koprivničko-križevačke županije („Službeni glasnik Koprivničko-križevačke županije“ broj 8/01, 8/07, 13/12, 5/14, 3/21 i 6/21-pročišćeni tekst)</w:t>
            </w:r>
          </w:p>
          <w:p w14:paraId="3E35C279" w14:textId="77F04081" w:rsidR="00200261" w:rsidRPr="00D2190B" w:rsidRDefault="00200261" w:rsidP="00D2190B">
            <w:pPr>
              <w:pStyle w:val="Odlomakpopisa"/>
              <w:numPr>
                <w:ilvl w:val="0"/>
                <w:numId w:val="13"/>
              </w:numPr>
              <w:shd w:val="clear" w:color="auto" w:fill="FFFFFF"/>
              <w:ind w:right="-21"/>
              <w:jc w:val="both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D2190B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propisati uvjete za izgradnju </w:t>
            </w:r>
            <w:proofErr w:type="spellStart"/>
            <w:r w:rsidRPr="00D2190B">
              <w:rPr>
                <w:rStyle w:val="FontStyle14"/>
                <w:rFonts w:ascii="Arial" w:hAnsi="Arial" w:cs="Arial"/>
                <w:sz w:val="20"/>
                <w:szCs w:val="20"/>
              </w:rPr>
              <w:t>vuglenica</w:t>
            </w:r>
            <w:proofErr w:type="spellEnd"/>
          </w:p>
          <w:p w14:paraId="2F726444" w14:textId="3C6DD4DB" w:rsidR="00200261" w:rsidRPr="00D2190B" w:rsidRDefault="00200261" w:rsidP="00D2190B">
            <w:pPr>
              <w:pStyle w:val="Odlomakpopisa"/>
              <w:numPr>
                <w:ilvl w:val="0"/>
                <w:numId w:val="13"/>
              </w:numPr>
              <w:shd w:val="clear" w:color="auto" w:fill="FFFFFF"/>
              <w:ind w:right="-21"/>
              <w:jc w:val="both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D2190B">
              <w:rPr>
                <w:rStyle w:val="FontStyle14"/>
                <w:rFonts w:ascii="Arial" w:hAnsi="Arial" w:cs="Arial"/>
                <w:sz w:val="20"/>
                <w:szCs w:val="20"/>
              </w:rPr>
              <w:t>omogućavanje izgradnje solarne elektrane</w:t>
            </w:r>
          </w:p>
          <w:p w14:paraId="527D430B" w14:textId="0CC5E2EC" w:rsidR="00200261" w:rsidRPr="00D2190B" w:rsidRDefault="00200261" w:rsidP="00D2190B">
            <w:pPr>
              <w:pStyle w:val="Odlomakpopisa"/>
              <w:numPr>
                <w:ilvl w:val="0"/>
                <w:numId w:val="13"/>
              </w:numPr>
              <w:shd w:val="clear" w:color="auto" w:fill="FFFFFF"/>
              <w:ind w:right="-21"/>
              <w:jc w:val="both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D2190B">
              <w:rPr>
                <w:rStyle w:val="FontStyle14"/>
                <w:rFonts w:ascii="Arial" w:hAnsi="Arial" w:cs="Arial"/>
                <w:sz w:val="20"/>
                <w:szCs w:val="20"/>
              </w:rPr>
              <w:t>omogućavanje iskorištavanja obnovljivih izvora energije</w:t>
            </w:r>
          </w:p>
          <w:p w14:paraId="2A81DBA2" w14:textId="1CFDB766" w:rsidR="00200261" w:rsidRPr="00D2190B" w:rsidRDefault="00200261" w:rsidP="00D2190B">
            <w:pPr>
              <w:pStyle w:val="Odlomakpopisa"/>
              <w:numPr>
                <w:ilvl w:val="0"/>
                <w:numId w:val="13"/>
              </w:numPr>
              <w:shd w:val="clear" w:color="auto" w:fill="FFFFFF"/>
              <w:ind w:right="-21"/>
              <w:jc w:val="both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D2190B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izmjene </w:t>
            </w:r>
            <w:proofErr w:type="spellStart"/>
            <w:r w:rsidRPr="00D2190B">
              <w:rPr>
                <w:rStyle w:val="FontStyle14"/>
                <w:rFonts w:ascii="Arial" w:hAnsi="Arial" w:cs="Arial"/>
                <w:sz w:val="20"/>
                <w:szCs w:val="20"/>
              </w:rPr>
              <w:t>prostornoplanskih</w:t>
            </w:r>
            <w:proofErr w:type="spellEnd"/>
            <w:r w:rsidRPr="00D2190B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 uvjeta i</w:t>
            </w:r>
          </w:p>
          <w:p w14:paraId="52D39923" w14:textId="5CDC28C0" w:rsidR="00200261" w:rsidRPr="00D2190B" w:rsidRDefault="00200261" w:rsidP="00D2190B">
            <w:pPr>
              <w:pStyle w:val="Odlomakpopisa"/>
              <w:numPr>
                <w:ilvl w:val="0"/>
                <w:numId w:val="13"/>
              </w:numPr>
              <w:shd w:val="clear" w:color="auto" w:fill="FFFFFF"/>
              <w:ind w:right="-21"/>
              <w:jc w:val="both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D2190B">
              <w:rPr>
                <w:rStyle w:val="FontStyle14"/>
                <w:rFonts w:ascii="Arial" w:hAnsi="Arial" w:cs="Arial"/>
                <w:sz w:val="20"/>
                <w:szCs w:val="20"/>
              </w:rPr>
              <w:t>ostali pristigli zahtjevi.</w:t>
            </w:r>
          </w:p>
          <w:p w14:paraId="1AA6B1E7" w14:textId="77777777" w:rsidR="00B70BC0" w:rsidRPr="00200261" w:rsidRDefault="00B70BC0" w:rsidP="00200261">
            <w:pPr>
              <w:pStyle w:val="Odlomakpopisa"/>
              <w:ind w:left="0"/>
              <w:jc w:val="both"/>
              <w:rPr>
                <w:rStyle w:val="FontStyle14"/>
                <w:rFonts w:ascii="Arial" w:hAnsi="Arial" w:cs="Arial"/>
                <w:sz w:val="20"/>
                <w:szCs w:val="20"/>
              </w:rPr>
            </w:pPr>
          </w:p>
          <w:p w14:paraId="0803AAC3" w14:textId="77777777" w:rsidR="00511D0D" w:rsidRPr="00B70BC0" w:rsidRDefault="00511D0D" w:rsidP="00200261">
            <w:pPr>
              <w:pStyle w:val="Odlomakpopisa"/>
              <w:ind w:left="0"/>
              <w:jc w:val="both"/>
              <w:rPr>
                <w:rStyle w:val="FontStyle14"/>
                <w:rFonts w:ascii="Arial" w:hAnsi="Arial" w:cs="Arial"/>
                <w:sz w:val="20"/>
                <w:szCs w:val="20"/>
              </w:rPr>
            </w:pPr>
          </w:p>
        </w:tc>
      </w:tr>
      <w:tr w:rsidR="00C36976" w:rsidRPr="00303085" w14:paraId="6896E412" w14:textId="77777777" w:rsidTr="00511D0D">
        <w:trPr>
          <w:gridAfter w:val="1"/>
          <w:wAfter w:w="517" w:type="dxa"/>
        </w:trPr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59BB23" w14:textId="77777777" w:rsidR="00C36976" w:rsidRPr="00303085" w:rsidRDefault="00C36976" w:rsidP="00D27A88">
            <w:pPr>
              <w:pStyle w:val="Style7"/>
              <w:widowControl/>
              <w:spacing w:before="86"/>
              <w:ind w:left="480"/>
              <w:jc w:val="both"/>
              <w:rPr>
                <w:rStyle w:val="FontStyle15"/>
                <w:rFonts w:ascii="Arial" w:hAnsi="Arial" w:cs="Arial"/>
              </w:rPr>
            </w:pPr>
          </w:p>
        </w:tc>
        <w:tc>
          <w:tcPr>
            <w:tcW w:w="883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6CED08" w14:textId="2ABBC0F5" w:rsidR="00D27A88" w:rsidRDefault="00D27A88" w:rsidP="00D27A88">
            <w:pPr>
              <w:pStyle w:val="Style7"/>
              <w:widowControl/>
              <w:spacing w:before="86"/>
              <w:jc w:val="both"/>
              <w:rPr>
                <w:rStyle w:val="FontStyle15"/>
                <w:rFonts w:ascii="Arial" w:hAnsi="Arial" w:cs="Arial"/>
              </w:rPr>
            </w:pPr>
          </w:p>
          <w:p w14:paraId="7FE64586" w14:textId="77777777" w:rsidR="00D2190B" w:rsidRPr="00303085" w:rsidRDefault="00D2190B" w:rsidP="00D27A88">
            <w:pPr>
              <w:pStyle w:val="Style7"/>
              <w:widowControl/>
              <w:spacing w:before="86"/>
              <w:jc w:val="both"/>
              <w:rPr>
                <w:rStyle w:val="FontStyle15"/>
                <w:rFonts w:ascii="Arial" w:hAnsi="Arial" w:cs="Arial"/>
              </w:rPr>
            </w:pPr>
          </w:p>
          <w:p w14:paraId="5CCE120A" w14:textId="77777777" w:rsidR="00C36976" w:rsidRPr="00303085" w:rsidRDefault="00C36976" w:rsidP="00D27A88">
            <w:pPr>
              <w:pStyle w:val="Style7"/>
              <w:widowControl/>
              <w:spacing w:before="86"/>
              <w:jc w:val="both"/>
              <w:rPr>
                <w:rStyle w:val="FontStyle15"/>
                <w:rFonts w:ascii="Arial" w:hAnsi="Arial" w:cs="Arial"/>
              </w:rPr>
            </w:pPr>
            <w:r w:rsidRPr="00303085">
              <w:rPr>
                <w:rStyle w:val="FontStyle15"/>
                <w:rFonts w:ascii="Arial" w:hAnsi="Arial" w:cs="Arial"/>
              </w:rPr>
              <w:lastRenderedPageBreak/>
              <w:t>B. Procjena mogućih značajnih utjecaja strategije, plana ili programa (SPP) na okoliš</w:t>
            </w:r>
          </w:p>
        </w:tc>
      </w:tr>
      <w:tr w:rsidR="00C36976" w:rsidRPr="00303085" w14:paraId="71B34E4E" w14:textId="77777777" w:rsidTr="00511D0D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6997" w14:textId="77777777" w:rsidR="00C36976" w:rsidRPr="00303085" w:rsidRDefault="00D27A88" w:rsidP="00C36976">
            <w:pPr>
              <w:pStyle w:val="Style2"/>
              <w:widowControl/>
              <w:ind w:firstLine="5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lastRenderedPageBreak/>
              <w:t>B.1.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CB00" w14:textId="77777777" w:rsidR="00C36976" w:rsidRPr="00303085" w:rsidRDefault="000A3949" w:rsidP="000A3949">
            <w:pPr>
              <w:pStyle w:val="Style2"/>
              <w:widowControl/>
              <w:ind w:firstLine="5"/>
              <w:rPr>
                <w:rStyle w:val="FontStyle16"/>
                <w:rFonts w:ascii="Arial" w:hAnsi="Arial" w:cs="Arial"/>
              </w:rPr>
            </w:pPr>
            <w:r>
              <w:rPr>
                <w:rStyle w:val="FontStyle16"/>
                <w:rFonts w:ascii="Arial" w:hAnsi="Arial" w:cs="Arial"/>
              </w:rPr>
              <w:t>P</w:t>
            </w:r>
            <w:r w:rsidRPr="00303085">
              <w:rPr>
                <w:rStyle w:val="FontStyle16"/>
                <w:rFonts w:ascii="Arial" w:hAnsi="Arial" w:cs="Arial"/>
              </w:rPr>
              <w:t xml:space="preserve">redstavlja </w:t>
            </w:r>
            <w:r w:rsidR="00C36976" w:rsidRPr="00303085">
              <w:rPr>
                <w:rStyle w:val="FontStyle16"/>
                <w:rFonts w:ascii="Arial" w:hAnsi="Arial" w:cs="Arial"/>
              </w:rPr>
              <w:t xml:space="preserve">li SPP okvir za provedbu zahvata </w:t>
            </w:r>
            <w:r w:rsidR="00DF014E">
              <w:rPr>
                <w:rStyle w:val="FontStyle16"/>
                <w:rFonts w:ascii="Arial" w:hAnsi="Arial" w:cs="Arial"/>
              </w:rPr>
              <w:t>koji podliježu ocjeni o potrebi procjene utjecaja na okoliš, odnosno procjeni utjecaja na okoliš sukladno propisu kojim se uređuju navedeni postupci?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3B6AA" w14:textId="77777777" w:rsidR="00CF107C" w:rsidRPr="00BE2E17" w:rsidRDefault="00BA3556" w:rsidP="00277DC7">
            <w:pPr>
              <w:pStyle w:val="Style10"/>
              <w:widowControl/>
              <w:ind w:left="102" w:firstLine="21"/>
              <w:rPr>
                <w:rStyle w:val="FontStyle14"/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Style w:val="FontStyle14"/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D27A88" w:rsidRPr="00303085" w14:paraId="461372BC" w14:textId="77777777" w:rsidTr="00A00547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FE92C" w14:textId="77777777" w:rsidR="00D27A88" w:rsidRPr="00303085" w:rsidRDefault="00D27A88" w:rsidP="00C36976">
            <w:pPr>
              <w:pStyle w:val="Style2"/>
              <w:widowControl/>
              <w:ind w:firstLine="5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B.2.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E093" w14:textId="77777777" w:rsidR="00D27A88" w:rsidRPr="00303085" w:rsidRDefault="000A3949" w:rsidP="000A3949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  <w:r>
              <w:rPr>
                <w:rStyle w:val="FontStyle16"/>
                <w:rFonts w:ascii="Arial" w:hAnsi="Arial" w:cs="Arial"/>
              </w:rPr>
              <w:t>P</w:t>
            </w:r>
            <w:r w:rsidRPr="00303085">
              <w:rPr>
                <w:rStyle w:val="FontStyle16"/>
                <w:rFonts w:ascii="Arial" w:hAnsi="Arial" w:cs="Arial"/>
              </w:rPr>
              <w:t xml:space="preserve">redstavlja </w:t>
            </w:r>
            <w:r w:rsidR="00D27A88" w:rsidRPr="00303085">
              <w:rPr>
                <w:rStyle w:val="FontStyle16"/>
                <w:rFonts w:ascii="Arial" w:hAnsi="Arial" w:cs="Arial"/>
              </w:rPr>
              <w:t xml:space="preserve">li SPP okvir za razvoj drugih </w:t>
            </w:r>
            <w:r w:rsidR="00DF014E">
              <w:rPr>
                <w:rStyle w:val="FontStyle16"/>
                <w:rFonts w:ascii="Arial" w:hAnsi="Arial" w:cs="Arial"/>
              </w:rPr>
              <w:t>zahvata</w:t>
            </w:r>
            <w:r w:rsidR="00D27A88" w:rsidRPr="00303085">
              <w:rPr>
                <w:rStyle w:val="FontStyle16"/>
                <w:rFonts w:ascii="Arial" w:hAnsi="Arial" w:cs="Arial"/>
              </w:rPr>
              <w:t>, osim gore navedenih, koji bi mogli imati značajne utjecaje na okoliš pojedinačno ili kumulativno?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44BF4" w14:textId="77777777" w:rsidR="00A24A5A" w:rsidRDefault="000A3949" w:rsidP="00A00547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sz w:val="20"/>
                <w:szCs w:val="20"/>
              </w:rPr>
            </w:pPr>
            <w:r>
              <w:rPr>
                <w:rStyle w:val="FontStyle14"/>
                <w:rFonts w:ascii="Arial" w:hAnsi="Arial" w:cs="Arial"/>
                <w:sz w:val="20"/>
                <w:szCs w:val="20"/>
              </w:rPr>
              <w:t>NE</w:t>
            </w:r>
          </w:p>
          <w:p w14:paraId="3A82C6DA" w14:textId="77777777" w:rsidR="000A3949" w:rsidRPr="006627A8" w:rsidRDefault="000A3949" w:rsidP="000A3949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27A88" w:rsidRPr="00303085" w14:paraId="4BA64E79" w14:textId="77777777" w:rsidTr="00511D0D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57275" w14:textId="77777777" w:rsidR="00D27A88" w:rsidRPr="00303085" w:rsidRDefault="00D27A88" w:rsidP="00C36976">
            <w:pPr>
              <w:pStyle w:val="Style2"/>
              <w:widowControl/>
              <w:ind w:firstLine="5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B.3.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DC60" w14:textId="77777777" w:rsidR="00D27A88" w:rsidRPr="00303085" w:rsidRDefault="00D27A88" w:rsidP="007C460B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Na koji način SPP utječe na ostale relevantne SPP?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7420B" w14:textId="77777777" w:rsidR="003660B0" w:rsidRPr="006627A8" w:rsidRDefault="003660B0" w:rsidP="003660B0">
            <w:pPr>
              <w:pStyle w:val="Style10"/>
              <w:widowControl/>
              <w:spacing w:line="240" w:lineRule="auto"/>
              <w:ind w:left="123"/>
              <w:jc w:val="both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</w:p>
          <w:p w14:paraId="4C9D5A84" w14:textId="77777777" w:rsidR="003660B0" w:rsidRPr="00BA3556" w:rsidRDefault="00BA3556" w:rsidP="00BA3556">
            <w:pPr>
              <w:pStyle w:val="Style10"/>
              <w:widowControl/>
              <w:spacing w:line="240" w:lineRule="auto"/>
              <w:ind w:left="123"/>
              <w:jc w:val="left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BA3556">
              <w:rPr>
                <w:rStyle w:val="FontStyle14"/>
                <w:rFonts w:ascii="Arial" w:hAnsi="Arial" w:cs="Arial"/>
                <w:sz w:val="20"/>
                <w:szCs w:val="20"/>
              </w:rPr>
              <w:t>Nema utjecaja na ostale relevantne SPP.</w:t>
            </w:r>
          </w:p>
        </w:tc>
      </w:tr>
      <w:tr w:rsidR="00D27A88" w:rsidRPr="00303085" w14:paraId="5F19A94E" w14:textId="77777777" w:rsidTr="00511D0D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D4D9A" w14:textId="77777777" w:rsidR="00D27A88" w:rsidRPr="00303085" w:rsidRDefault="00D27A88" w:rsidP="00C36976">
            <w:pPr>
              <w:pStyle w:val="Style2"/>
              <w:widowControl/>
              <w:ind w:firstLine="5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B.4.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D805" w14:textId="77777777" w:rsidR="00D27A88" w:rsidRPr="00303085" w:rsidRDefault="00D27A88" w:rsidP="007C460B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Navedite vjerojatno značajne utjecaje na okoliš koji mogu nastati provedbom SPP i na koji način će biti uzeti u obzir pri izradi SPP?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A382B" w14:textId="77777777" w:rsidR="00D27A88" w:rsidRPr="00CF107C" w:rsidRDefault="00BA3556" w:rsidP="004A738B">
            <w:pPr>
              <w:pStyle w:val="Style10"/>
              <w:widowControl/>
              <w:spacing w:line="240" w:lineRule="auto"/>
              <w:rPr>
                <w:rStyle w:val="FontStyle14"/>
                <w:rFonts w:ascii="Arial" w:hAnsi="Arial" w:cs="Arial"/>
                <w:sz w:val="20"/>
                <w:szCs w:val="20"/>
              </w:rPr>
            </w:pPr>
            <w:r>
              <w:rPr>
                <w:rStyle w:val="FontStyle14"/>
                <w:rFonts w:ascii="Arial" w:hAnsi="Arial" w:cs="Arial"/>
                <w:sz w:val="20"/>
                <w:szCs w:val="20"/>
              </w:rPr>
              <w:t>Nema značajnih utjecaja.</w:t>
            </w:r>
          </w:p>
        </w:tc>
      </w:tr>
      <w:tr w:rsidR="00D27A88" w:rsidRPr="00303085" w14:paraId="62202B77" w14:textId="77777777" w:rsidTr="00A24A5A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ED86" w14:textId="77777777" w:rsidR="00D27A88" w:rsidRPr="00303085" w:rsidRDefault="00D27A88" w:rsidP="00C36976">
            <w:pPr>
              <w:pStyle w:val="Style2"/>
              <w:widowControl/>
              <w:ind w:firstLine="5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B.5.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25DD" w14:textId="77777777" w:rsidR="00D27A88" w:rsidRPr="00303085" w:rsidRDefault="000A3949" w:rsidP="000A3949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  <w:r>
              <w:rPr>
                <w:rStyle w:val="FontStyle16"/>
                <w:rFonts w:ascii="Arial" w:hAnsi="Arial" w:cs="Arial"/>
              </w:rPr>
              <w:t>J</w:t>
            </w:r>
            <w:r w:rsidR="00D27A88" w:rsidRPr="00303085">
              <w:rPr>
                <w:rStyle w:val="FontStyle16"/>
                <w:rFonts w:ascii="Arial" w:hAnsi="Arial" w:cs="Arial"/>
              </w:rPr>
              <w:t xml:space="preserve">e </w:t>
            </w:r>
            <w:r>
              <w:rPr>
                <w:rStyle w:val="FontStyle16"/>
                <w:rFonts w:ascii="Arial" w:hAnsi="Arial" w:cs="Arial"/>
              </w:rPr>
              <w:t xml:space="preserve">li </w:t>
            </w:r>
            <w:r w:rsidR="00D27A88" w:rsidRPr="00303085">
              <w:rPr>
                <w:rStyle w:val="FontStyle16"/>
                <w:rFonts w:ascii="Arial" w:hAnsi="Arial" w:cs="Arial"/>
              </w:rPr>
              <w:t xml:space="preserve">moguć značajni </w:t>
            </w:r>
            <w:r w:rsidRPr="00303085">
              <w:rPr>
                <w:rStyle w:val="FontStyle16"/>
                <w:rFonts w:ascii="Arial" w:hAnsi="Arial" w:cs="Arial"/>
              </w:rPr>
              <w:t xml:space="preserve">prekogranični </w:t>
            </w:r>
            <w:r w:rsidR="00D27A88" w:rsidRPr="00303085">
              <w:rPr>
                <w:rStyle w:val="FontStyle16"/>
                <w:rFonts w:ascii="Arial" w:hAnsi="Arial" w:cs="Arial"/>
              </w:rPr>
              <w:t>utjecaj SPP?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A769C" w14:textId="77777777" w:rsidR="006627A8" w:rsidRDefault="006627A8" w:rsidP="006627A8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sz w:val="20"/>
                <w:szCs w:val="20"/>
              </w:rPr>
            </w:pPr>
            <w:r>
              <w:rPr>
                <w:rStyle w:val="FontStyle14"/>
                <w:rFonts w:ascii="Arial" w:hAnsi="Arial" w:cs="Arial"/>
                <w:sz w:val="20"/>
                <w:szCs w:val="20"/>
              </w:rPr>
              <w:t>NE</w:t>
            </w:r>
          </w:p>
          <w:p w14:paraId="57152B04" w14:textId="77777777" w:rsidR="00D27A88" w:rsidRPr="006627A8" w:rsidRDefault="00D27A88" w:rsidP="006627A8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27A88" w:rsidRPr="00303085" w14:paraId="4DDA16E9" w14:textId="77777777" w:rsidTr="00511D0D">
        <w:trPr>
          <w:gridAfter w:val="2"/>
          <w:wAfter w:w="709" w:type="dxa"/>
        </w:trPr>
        <w:tc>
          <w:tcPr>
            <w:tcW w:w="426" w:type="dxa"/>
            <w:tcBorders>
              <w:left w:val="nil"/>
              <w:bottom w:val="single" w:sz="6" w:space="0" w:color="auto"/>
              <w:right w:val="nil"/>
            </w:tcBorders>
          </w:tcPr>
          <w:p w14:paraId="07306D78" w14:textId="77777777" w:rsidR="00D27A88" w:rsidRPr="00303085" w:rsidRDefault="00D27A88">
            <w:pPr>
              <w:pStyle w:val="Style9"/>
              <w:widowControl/>
              <w:ind w:left="370"/>
              <w:rPr>
                <w:rStyle w:val="FontStyle15"/>
                <w:rFonts w:ascii="Arial" w:hAnsi="Arial" w:cs="Arial"/>
              </w:rPr>
            </w:pPr>
          </w:p>
        </w:tc>
        <w:tc>
          <w:tcPr>
            <w:tcW w:w="8646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67E44405" w14:textId="77777777" w:rsidR="00794FE7" w:rsidRPr="00303085" w:rsidRDefault="00794FE7">
            <w:pPr>
              <w:pStyle w:val="Style9"/>
              <w:widowControl/>
              <w:ind w:left="370"/>
              <w:rPr>
                <w:rStyle w:val="FontStyle15"/>
                <w:rFonts w:ascii="Arial" w:hAnsi="Arial" w:cs="Arial"/>
              </w:rPr>
            </w:pPr>
          </w:p>
          <w:p w14:paraId="3B127332" w14:textId="77777777" w:rsidR="00D27A88" w:rsidRPr="00303085" w:rsidRDefault="00D27A88" w:rsidP="00D27A88">
            <w:pPr>
              <w:pStyle w:val="Style9"/>
              <w:widowControl/>
              <w:rPr>
                <w:rStyle w:val="FontStyle15"/>
                <w:rFonts w:ascii="Arial" w:hAnsi="Arial" w:cs="Arial"/>
              </w:rPr>
            </w:pPr>
            <w:r w:rsidRPr="00303085">
              <w:rPr>
                <w:rStyle w:val="FontStyle15"/>
                <w:rFonts w:ascii="Arial" w:hAnsi="Arial" w:cs="Arial"/>
              </w:rPr>
              <w:t>C.  Ocjena mogućih značajnih utjecaja strategije, plana ili programa (SPP) na ekološku mrežu</w:t>
            </w:r>
          </w:p>
        </w:tc>
      </w:tr>
      <w:tr w:rsidR="00D27A88" w:rsidRPr="00303085" w14:paraId="10D57A2B" w14:textId="77777777" w:rsidTr="00A00547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DC901" w14:textId="77777777" w:rsidR="006627A8" w:rsidRDefault="006627A8" w:rsidP="00C36976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</w:p>
          <w:p w14:paraId="2004F578" w14:textId="77777777" w:rsidR="00D27A88" w:rsidRPr="00303085" w:rsidRDefault="00D27A88" w:rsidP="00C36976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C.1.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8B8" w14:textId="77777777" w:rsidR="006627A8" w:rsidRDefault="006627A8" w:rsidP="00C36976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</w:p>
          <w:p w14:paraId="1EA629AA" w14:textId="77777777" w:rsidR="00D27A88" w:rsidRPr="00303085" w:rsidRDefault="006627A8" w:rsidP="00C36976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  <w:r>
              <w:rPr>
                <w:rStyle w:val="FontStyle16"/>
                <w:rFonts w:ascii="Arial" w:hAnsi="Arial" w:cs="Arial"/>
              </w:rPr>
              <w:t>Je</w:t>
            </w:r>
            <w:r w:rsidR="00D27A88" w:rsidRPr="00303085">
              <w:rPr>
                <w:rStyle w:val="FontStyle16"/>
                <w:rFonts w:ascii="Arial" w:hAnsi="Arial" w:cs="Arial"/>
              </w:rPr>
              <w:t xml:space="preserve"> li SPP može imati značajan utjecaj na ekološku mrežu?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92B1C" w14:textId="77777777" w:rsidR="006627A8" w:rsidRDefault="006627A8" w:rsidP="00A00547">
            <w:pPr>
              <w:pStyle w:val="Style10"/>
              <w:widowControl/>
              <w:spacing w:line="240" w:lineRule="auto"/>
              <w:ind w:left="483"/>
              <w:rPr>
                <w:rStyle w:val="FontStyle14"/>
                <w:rFonts w:ascii="Arial" w:hAnsi="Arial" w:cs="Arial"/>
                <w:sz w:val="20"/>
                <w:szCs w:val="20"/>
              </w:rPr>
            </w:pPr>
          </w:p>
          <w:p w14:paraId="7A17AE88" w14:textId="77777777" w:rsidR="009D75FF" w:rsidRDefault="006627A8" w:rsidP="00A00547">
            <w:pPr>
              <w:pStyle w:val="Style10"/>
              <w:widowControl/>
              <w:spacing w:line="240" w:lineRule="auto"/>
              <w:ind w:left="483"/>
              <w:rPr>
                <w:rStyle w:val="FontStyle14"/>
                <w:rFonts w:ascii="Arial" w:hAnsi="Arial" w:cs="Arial"/>
                <w:sz w:val="20"/>
                <w:szCs w:val="20"/>
              </w:rPr>
            </w:pPr>
            <w:r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NE </w:t>
            </w:r>
          </w:p>
          <w:p w14:paraId="798F7DAE" w14:textId="77777777" w:rsidR="006627A8" w:rsidRPr="006627A8" w:rsidRDefault="006627A8" w:rsidP="00CF107C">
            <w:pPr>
              <w:pStyle w:val="Style10"/>
              <w:widowControl/>
              <w:spacing w:line="240" w:lineRule="auto"/>
              <w:ind w:left="483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8BC8422" w14:textId="77777777" w:rsidR="007C460B" w:rsidRDefault="007C460B">
      <w:pPr>
        <w:pStyle w:val="Style11"/>
        <w:widowControl/>
        <w:spacing w:line="240" w:lineRule="exact"/>
        <w:ind w:left="490"/>
        <w:rPr>
          <w:rFonts w:ascii="Arial" w:hAnsi="Arial" w:cs="Arial"/>
          <w:sz w:val="20"/>
          <w:szCs w:val="20"/>
        </w:rPr>
      </w:pPr>
    </w:p>
    <w:p w14:paraId="2325F541" w14:textId="77777777" w:rsidR="007C460B" w:rsidRPr="00303085" w:rsidRDefault="007C460B">
      <w:pPr>
        <w:pStyle w:val="Style11"/>
        <w:widowControl/>
        <w:tabs>
          <w:tab w:val="left" w:pos="840"/>
        </w:tabs>
        <w:spacing w:before="34" w:line="288" w:lineRule="exact"/>
        <w:ind w:left="490"/>
        <w:rPr>
          <w:rStyle w:val="FontStyle15"/>
          <w:rFonts w:ascii="Arial" w:hAnsi="Arial" w:cs="Arial"/>
        </w:rPr>
      </w:pPr>
      <w:r w:rsidRPr="00303085">
        <w:rPr>
          <w:rStyle w:val="FontStyle15"/>
          <w:rFonts w:ascii="Arial" w:hAnsi="Arial" w:cs="Arial"/>
        </w:rPr>
        <w:t>D.</w:t>
      </w:r>
      <w:r w:rsidRPr="00303085">
        <w:rPr>
          <w:rStyle w:val="FontStyle15"/>
          <w:rFonts w:ascii="Arial" w:hAnsi="Arial" w:cs="Arial"/>
          <w:b w:val="0"/>
          <w:bCs w:val="0"/>
        </w:rPr>
        <w:tab/>
      </w:r>
      <w:r w:rsidRPr="00303085">
        <w:rPr>
          <w:rStyle w:val="FontStyle15"/>
          <w:rFonts w:ascii="Arial" w:hAnsi="Arial" w:cs="Arial"/>
        </w:rPr>
        <w:t>Zaključci</w:t>
      </w:r>
    </w:p>
    <w:p w14:paraId="023E7D7B" w14:textId="77777777" w:rsidR="00644B76" w:rsidRPr="00303085" w:rsidRDefault="007C460B" w:rsidP="00644B76">
      <w:pPr>
        <w:pStyle w:val="Style1"/>
        <w:widowControl/>
        <w:numPr>
          <w:ilvl w:val="0"/>
          <w:numId w:val="6"/>
        </w:numPr>
        <w:tabs>
          <w:tab w:val="left" w:pos="845"/>
        </w:tabs>
        <w:spacing w:line="288" w:lineRule="exact"/>
        <w:jc w:val="left"/>
        <w:rPr>
          <w:rStyle w:val="FontStyle16"/>
          <w:rFonts w:ascii="Arial" w:hAnsi="Arial" w:cs="Arial"/>
        </w:rPr>
      </w:pPr>
      <w:r w:rsidRPr="00303085">
        <w:rPr>
          <w:rStyle w:val="FontStyle16"/>
          <w:rFonts w:ascii="Arial" w:hAnsi="Arial" w:cs="Arial"/>
        </w:rPr>
        <w:t>Obrazloženje zašto za SPP treba/ne treba provesti stratešku procjenu</w:t>
      </w:r>
    </w:p>
    <w:p w14:paraId="32609A5F" w14:textId="77777777" w:rsidR="00644B76" w:rsidRPr="00303085" w:rsidRDefault="00644B76" w:rsidP="00644B76">
      <w:pPr>
        <w:pStyle w:val="Style1"/>
        <w:widowControl/>
        <w:numPr>
          <w:ilvl w:val="0"/>
          <w:numId w:val="6"/>
        </w:numPr>
        <w:tabs>
          <w:tab w:val="left" w:pos="845"/>
        </w:tabs>
        <w:spacing w:line="288" w:lineRule="exact"/>
        <w:jc w:val="left"/>
        <w:rPr>
          <w:rStyle w:val="FontStyle16"/>
          <w:rFonts w:ascii="Arial" w:hAnsi="Arial" w:cs="Arial"/>
        </w:rPr>
      </w:pPr>
      <w:r w:rsidRPr="00303085">
        <w:rPr>
          <w:rStyle w:val="FontStyle16"/>
          <w:rFonts w:ascii="Arial" w:hAnsi="Arial" w:cs="Arial"/>
        </w:rPr>
        <w:t>Obrazloženje zašto z</w:t>
      </w:r>
      <w:r w:rsidR="006627A8">
        <w:rPr>
          <w:rStyle w:val="FontStyle16"/>
          <w:rFonts w:ascii="Arial" w:hAnsi="Arial" w:cs="Arial"/>
        </w:rPr>
        <w:t>a SPP treba/ne treba provesti glavne ocjenu</w:t>
      </w:r>
      <w:r w:rsidRPr="00303085">
        <w:rPr>
          <w:rStyle w:val="FontStyle16"/>
          <w:rFonts w:ascii="Arial" w:hAnsi="Arial" w:cs="Arial"/>
        </w:rPr>
        <w:t xml:space="preserve"> prihvatljivosti</w:t>
      </w:r>
      <w:r w:rsidR="006627A8">
        <w:rPr>
          <w:rStyle w:val="FontStyle16"/>
          <w:rFonts w:ascii="Arial" w:hAnsi="Arial" w:cs="Arial"/>
        </w:rPr>
        <w:t xml:space="preserve"> SPP</w:t>
      </w:r>
      <w:r w:rsidRPr="00303085">
        <w:rPr>
          <w:rStyle w:val="FontStyle16"/>
          <w:rFonts w:ascii="Arial" w:hAnsi="Arial" w:cs="Arial"/>
        </w:rPr>
        <w:t xml:space="preserve"> za ekološku mrežu</w:t>
      </w:r>
    </w:p>
    <w:p w14:paraId="3F0EFB51" w14:textId="77777777" w:rsidR="00644B76" w:rsidRPr="00303085" w:rsidRDefault="00644B76" w:rsidP="00644B76">
      <w:pPr>
        <w:pStyle w:val="Style1"/>
        <w:widowControl/>
        <w:numPr>
          <w:ilvl w:val="0"/>
          <w:numId w:val="6"/>
        </w:numPr>
        <w:tabs>
          <w:tab w:val="left" w:pos="845"/>
        </w:tabs>
        <w:spacing w:line="288" w:lineRule="exact"/>
        <w:jc w:val="left"/>
        <w:rPr>
          <w:rStyle w:val="FontStyle16"/>
          <w:rFonts w:ascii="Arial" w:hAnsi="Arial" w:cs="Arial"/>
        </w:rPr>
      </w:pPr>
      <w:r w:rsidRPr="00303085">
        <w:rPr>
          <w:rStyle w:val="FontStyle16"/>
          <w:rFonts w:ascii="Arial" w:hAnsi="Arial" w:cs="Arial"/>
        </w:rPr>
        <w:t>Navesti ključna pitanja vezana uz okoliš</w:t>
      </w:r>
    </w:p>
    <w:p w14:paraId="3CCC23E0" w14:textId="77777777" w:rsidR="007C460B" w:rsidRPr="00303085" w:rsidRDefault="007C460B">
      <w:pPr>
        <w:pStyle w:val="Style11"/>
        <w:widowControl/>
        <w:spacing w:line="240" w:lineRule="exact"/>
        <w:ind w:left="490"/>
        <w:rPr>
          <w:rFonts w:ascii="Arial" w:hAnsi="Arial" w:cs="Arial"/>
          <w:sz w:val="20"/>
          <w:szCs w:val="20"/>
        </w:rPr>
      </w:pPr>
    </w:p>
    <w:p w14:paraId="7E890CDB" w14:textId="77777777" w:rsidR="007C460B" w:rsidRPr="00303085" w:rsidRDefault="007C460B">
      <w:pPr>
        <w:pStyle w:val="Style11"/>
        <w:widowControl/>
        <w:tabs>
          <w:tab w:val="left" w:pos="840"/>
        </w:tabs>
        <w:spacing w:before="91"/>
        <w:ind w:left="490"/>
        <w:rPr>
          <w:rStyle w:val="FontStyle15"/>
          <w:rFonts w:ascii="Arial" w:hAnsi="Arial" w:cs="Arial"/>
        </w:rPr>
      </w:pPr>
      <w:r w:rsidRPr="00303085">
        <w:rPr>
          <w:rStyle w:val="FontStyle15"/>
          <w:rFonts w:ascii="Arial" w:hAnsi="Arial" w:cs="Arial"/>
        </w:rPr>
        <w:t>E.</w:t>
      </w:r>
      <w:r w:rsidRPr="00303085">
        <w:rPr>
          <w:rStyle w:val="FontStyle15"/>
          <w:rFonts w:ascii="Arial" w:hAnsi="Arial" w:cs="Arial"/>
          <w:b w:val="0"/>
          <w:bCs w:val="0"/>
        </w:rPr>
        <w:tab/>
      </w:r>
      <w:r w:rsidRPr="00303085">
        <w:rPr>
          <w:rStyle w:val="FontStyle15"/>
          <w:rFonts w:ascii="Arial" w:hAnsi="Arial" w:cs="Arial"/>
        </w:rPr>
        <w:t>Informacije o postupku</w:t>
      </w:r>
    </w:p>
    <w:p w14:paraId="6ABF2E82" w14:textId="77777777" w:rsidR="007C460B" w:rsidRPr="00303085" w:rsidRDefault="007C460B" w:rsidP="00644B76">
      <w:pPr>
        <w:pStyle w:val="Style1"/>
        <w:widowControl/>
        <w:numPr>
          <w:ilvl w:val="0"/>
          <w:numId w:val="7"/>
        </w:numPr>
        <w:tabs>
          <w:tab w:val="left" w:pos="845"/>
        </w:tabs>
        <w:spacing w:line="288" w:lineRule="exact"/>
        <w:jc w:val="left"/>
        <w:rPr>
          <w:rStyle w:val="FontStyle16"/>
          <w:rFonts w:ascii="Arial" w:hAnsi="Arial" w:cs="Arial"/>
        </w:rPr>
      </w:pPr>
      <w:r w:rsidRPr="00303085">
        <w:rPr>
          <w:rStyle w:val="FontStyle16"/>
          <w:rFonts w:ascii="Arial" w:hAnsi="Arial" w:cs="Arial"/>
        </w:rPr>
        <w:t>Popis tijela i/ili osoba određenih posebnim propisima od kojih je zatraženo mišljenje</w:t>
      </w:r>
    </w:p>
    <w:p w14:paraId="4368224B" w14:textId="77777777" w:rsidR="007C460B" w:rsidRPr="00303085" w:rsidRDefault="007C460B" w:rsidP="00644B76">
      <w:pPr>
        <w:pStyle w:val="Style1"/>
        <w:widowControl/>
        <w:numPr>
          <w:ilvl w:val="0"/>
          <w:numId w:val="7"/>
        </w:numPr>
        <w:tabs>
          <w:tab w:val="left" w:pos="845"/>
        </w:tabs>
        <w:spacing w:line="288" w:lineRule="exact"/>
        <w:jc w:val="left"/>
        <w:rPr>
          <w:rStyle w:val="FontStyle16"/>
          <w:rFonts w:ascii="Arial" w:hAnsi="Arial" w:cs="Arial"/>
        </w:rPr>
      </w:pPr>
      <w:r w:rsidRPr="00303085">
        <w:rPr>
          <w:rStyle w:val="FontStyle16"/>
          <w:rFonts w:ascii="Arial" w:hAnsi="Arial" w:cs="Arial"/>
        </w:rPr>
        <w:t>Popis tijela i/ili osoba određena posebnim propisima koja su u propisanom roku dostavila mišljenja</w:t>
      </w:r>
    </w:p>
    <w:p w14:paraId="0CF874C3" w14:textId="77777777" w:rsidR="007C460B" w:rsidRPr="00303085" w:rsidRDefault="007C460B">
      <w:pPr>
        <w:pStyle w:val="Style7"/>
        <w:widowControl/>
        <w:spacing w:before="192" w:line="288" w:lineRule="exact"/>
        <w:ind w:left="490"/>
        <w:rPr>
          <w:rStyle w:val="FontStyle15"/>
          <w:rFonts w:ascii="Arial" w:hAnsi="Arial" w:cs="Arial"/>
        </w:rPr>
      </w:pPr>
      <w:r w:rsidRPr="00303085">
        <w:rPr>
          <w:rStyle w:val="FontStyle15"/>
          <w:rFonts w:ascii="Arial" w:hAnsi="Arial" w:cs="Arial"/>
        </w:rPr>
        <w:t>F.   Prilozi</w:t>
      </w:r>
    </w:p>
    <w:p w14:paraId="32A40454" w14:textId="77777777" w:rsidR="007C460B" w:rsidRPr="00303085" w:rsidRDefault="007C460B" w:rsidP="00644B76">
      <w:pPr>
        <w:pStyle w:val="Style1"/>
        <w:widowControl/>
        <w:numPr>
          <w:ilvl w:val="0"/>
          <w:numId w:val="8"/>
        </w:numPr>
        <w:tabs>
          <w:tab w:val="left" w:pos="845"/>
        </w:tabs>
        <w:spacing w:line="288" w:lineRule="exact"/>
        <w:jc w:val="left"/>
        <w:rPr>
          <w:rStyle w:val="FontStyle16"/>
          <w:rFonts w:ascii="Arial" w:hAnsi="Arial" w:cs="Arial"/>
        </w:rPr>
      </w:pPr>
      <w:r w:rsidRPr="00303085">
        <w:rPr>
          <w:rStyle w:val="FontStyle16"/>
          <w:rFonts w:ascii="Arial" w:hAnsi="Arial" w:cs="Arial"/>
        </w:rPr>
        <w:t>Mišljenja tijela i/ili osoba određena posebnim propisima koja su u propisanom roku dostavila mišljenja</w:t>
      </w:r>
    </w:p>
    <w:p w14:paraId="5946D9CA" w14:textId="77777777" w:rsidR="007C460B" w:rsidRPr="00303085" w:rsidRDefault="007C460B" w:rsidP="00644B76">
      <w:pPr>
        <w:pStyle w:val="Style1"/>
        <w:widowControl/>
        <w:numPr>
          <w:ilvl w:val="0"/>
          <w:numId w:val="8"/>
        </w:numPr>
        <w:tabs>
          <w:tab w:val="left" w:pos="835"/>
        </w:tabs>
        <w:spacing w:line="288" w:lineRule="exact"/>
        <w:jc w:val="left"/>
        <w:rPr>
          <w:rStyle w:val="FontStyle16"/>
          <w:rFonts w:ascii="Arial" w:hAnsi="Arial" w:cs="Arial"/>
        </w:rPr>
      </w:pPr>
      <w:r w:rsidRPr="00303085">
        <w:rPr>
          <w:rStyle w:val="FontStyle16"/>
          <w:rFonts w:ascii="Arial" w:hAnsi="Arial" w:cs="Arial"/>
        </w:rPr>
        <w:t>Rezultati ocjene prihvatljivosti</w:t>
      </w:r>
      <w:r w:rsidR="006627A8">
        <w:rPr>
          <w:rStyle w:val="FontStyle16"/>
          <w:rFonts w:ascii="Arial" w:hAnsi="Arial" w:cs="Arial"/>
        </w:rPr>
        <w:t xml:space="preserve"> SPP</w:t>
      </w:r>
      <w:r w:rsidRPr="00303085">
        <w:rPr>
          <w:rStyle w:val="FontStyle16"/>
          <w:rFonts w:ascii="Arial" w:hAnsi="Arial" w:cs="Arial"/>
        </w:rPr>
        <w:t xml:space="preserve"> za ekološku mrežu</w:t>
      </w:r>
    </w:p>
    <w:p w14:paraId="0E1DFAF8" w14:textId="77777777" w:rsidR="007C460B" w:rsidRPr="00303085" w:rsidRDefault="007C460B" w:rsidP="00644B76">
      <w:pPr>
        <w:pStyle w:val="Style1"/>
        <w:widowControl/>
        <w:numPr>
          <w:ilvl w:val="0"/>
          <w:numId w:val="8"/>
        </w:numPr>
        <w:tabs>
          <w:tab w:val="left" w:pos="835"/>
        </w:tabs>
        <w:spacing w:line="288" w:lineRule="exact"/>
        <w:jc w:val="left"/>
        <w:rPr>
          <w:rStyle w:val="FontStyle16"/>
          <w:rFonts w:ascii="Arial" w:hAnsi="Arial" w:cs="Arial"/>
        </w:rPr>
      </w:pPr>
      <w:r w:rsidRPr="00303085">
        <w:rPr>
          <w:rStyle w:val="FontStyle16"/>
          <w:rFonts w:ascii="Arial" w:hAnsi="Arial" w:cs="Arial"/>
        </w:rPr>
        <w:t>Ostala dokumentacija</w:t>
      </w:r>
    </w:p>
    <w:p w14:paraId="20EF9CCA" w14:textId="77777777" w:rsidR="00644B76" w:rsidRDefault="00644B76">
      <w:pPr>
        <w:pStyle w:val="Style6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235EBAF7" w14:textId="77777777" w:rsidR="00277DC7" w:rsidRPr="00303085" w:rsidRDefault="00277DC7">
      <w:pPr>
        <w:pStyle w:val="Style6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04375772" w14:textId="77777777" w:rsidR="006627A8" w:rsidRDefault="007C460B">
      <w:pPr>
        <w:pStyle w:val="Style6"/>
        <w:widowControl/>
        <w:spacing w:before="106"/>
        <w:rPr>
          <w:rStyle w:val="FontStyle16"/>
          <w:rFonts w:ascii="Arial" w:hAnsi="Arial" w:cs="Arial"/>
        </w:rPr>
      </w:pPr>
      <w:r w:rsidRPr="006627A8">
        <w:rPr>
          <w:rStyle w:val="FontStyle16"/>
          <w:rFonts w:ascii="Arial" w:hAnsi="Arial" w:cs="Arial"/>
          <w:b/>
        </w:rPr>
        <w:t>Datum izrade obrasca</w:t>
      </w:r>
      <w:r w:rsidR="006627A8">
        <w:rPr>
          <w:rStyle w:val="FontStyle16"/>
          <w:rFonts w:ascii="Arial" w:hAnsi="Arial" w:cs="Arial"/>
          <w:b/>
        </w:rPr>
        <w:t>:</w:t>
      </w:r>
      <w:r w:rsidR="00BE2E17">
        <w:rPr>
          <w:rStyle w:val="FontStyle16"/>
          <w:rFonts w:ascii="Arial" w:hAnsi="Arial" w:cs="Arial"/>
          <w:b/>
        </w:rPr>
        <w:t xml:space="preserve"> </w:t>
      </w:r>
      <w:r w:rsidR="00200261">
        <w:rPr>
          <w:rStyle w:val="FontStyle16"/>
          <w:rFonts w:ascii="Arial" w:hAnsi="Arial" w:cs="Arial"/>
          <w:b/>
          <w:u w:val="single"/>
        </w:rPr>
        <w:t>03.11</w:t>
      </w:r>
      <w:r w:rsidR="00D43D54" w:rsidRPr="001D02B4">
        <w:rPr>
          <w:rStyle w:val="FontStyle16"/>
          <w:rFonts w:ascii="Arial" w:hAnsi="Arial" w:cs="Arial"/>
          <w:b/>
          <w:u w:val="single"/>
        </w:rPr>
        <w:t>.20</w:t>
      </w:r>
      <w:r w:rsidR="00BE2E17" w:rsidRPr="001D02B4">
        <w:rPr>
          <w:rStyle w:val="FontStyle16"/>
          <w:rFonts w:ascii="Arial" w:hAnsi="Arial" w:cs="Arial"/>
          <w:b/>
          <w:u w:val="single"/>
        </w:rPr>
        <w:t>2</w:t>
      </w:r>
      <w:r w:rsidR="00B70BC0">
        <w:rPr>
          <w:rStyle w:val="FontStyle16"/>
          <w:rFonts w:ascii="Arial" w:hAnsi="Arial" w:cs="Arial"/>
          <w:b/>
          <w:u w:val="single"/>
        </w:rPr>
        <w:t>2</w:t>
      </w:r>
      <w:r w:rsidR="00D43D54" w:rsidRPr="001D02B4">
        <w:rPr>
          <w:rStyle w:val="FontStyle16"/>
          <w:rFonts w:ascii="Arial" w:hAnsi="Arial" w:cs="Arial"/>
          <w:b/>
          <w:u w:val="single"/>
        </w:rPr>
        <w:t>.</w:t>
      </w:r>
    </w:p>
    <w:p w14:paraId="3A23CC37" w14:textId="77777777" w:rsidR="00D2190B" w:rsidRPr="006627A8" w:rsidRDefault="00D2190B" w:rsidP="006627A8"/>
    <w:p w14:paraId="7616BFB6" w14:textId="77777777" w:rsidR="002B788E" w:rsidRDefault="002B788E" w:rsidP="00BA3556">
      <w:r w:rsidRPr="00B70BC0">
        <w:rPr>
          <w:rFonts w:ascii="Arial" w:hAnsi="Arial" w:cs="Arial"/>
          <w:sz w:val="20"/>
          <w:szCs w:val="20"/>
        </w:rPr>
        <w:t>KONTAKT:</w:t>
      </w:r>
      <w:r w:rsidR="00D43D54" w:rsidRPr="00B70BC0">
        <w:rPr>
          <w:rFonts w:ascii="Arial" w:hAnsi="Arial" w:cs="Arial"/>
          <w:sz w:val="20"/>
          <w:szCs w:val="20"/>
        </w:rPr>
        <w:t xml:space="preserve"> </w:t>
      </w:r>
      <w:r w:rsidR="00200261">
        <w:rPr>
          <w:rFonts w:ascii="Arial" w:hAnsi="Arial" w:cs="Arial"/>
          <w:sz w:val="20"/>
          <w:szCs w:val="20"/>
        </w:rPr>
        <w:t>Andreja Bogdan</w:t>
      </w:r>
      <w:r w:rsidR="00B70BC0" w:rsidRPr="00B70BC0">
        <w:rPr>
          <w:rFonts w:ascii="Arial" w:hAnsi="Arial" w:cs="Arial"/>
          <w:sz w:val="20"/>
          <w:szCs w:val="20"/>
        </w:rPr>
        <w:t>, tel.</w:t>
      </w:r>
      <w:r w:rsidR="00764699" w:rsidRPr="00B70BC0">
        <w:rPr>
          <w:rFonts w:ascii="Arial" w:hAnsi="Arial" w:cs="Arial"/>
          <w:sz w:val="20"/>
          <w:szCs w:val="20"/>
        </w:rPr>
        <w:t xml:space="preserve">: </w:t>
      </w:r>
      <w:r w:rsidR="00200261">
        <w:rPr>
          <w:rFonts w:ascii="Arial" w:hAnsi="Arial" w:cs="Arial"/>
          <w:color w:val="000000"/>
          <w:sz w:val="20"/>
          <w:szCs w:val="20"/>
        </w:rPr>
        <w:t>048/855</w:t>
      </w:r>
      <w:r w:rsidR="00B70BC0" w:rsidRPr="00B70BC0">
        <w:rPr>
          <w:rFonts w:ascii="Arial" w:hAnsi="Arial" w:cs="Arial"/>
          <w:color w:val="000000"/>
          <w:sz w:val="20"/>
          <w:szCs w:val="20"/>
        </w:rPr>
        <w:t>-0</w:t>
      </w:r>
      <w:r w:rsidR="00200261">
        <w:rPr>
          <w:rFonts w:ascii="Arial" w:hAnsi="Arial" w:cs="Arial"/>
          <w:color w:val="000000"/>
          <w:sz w:val="20"/>
          <w:szCs w:val="20"/>
        </w:rPr>
        <w:t>21</w:t>
      </w:r>
      <w:r w:rsidR="00D43D54">
        <w:t xml:space="preserve">, </w:t>
      </w:r>
      <w:hyperlink r:id="rId9" w:history="1">
        <w:r w:rsidR="00200261" w:rsidRPr="006F326F">
          <w:rPr>
            <w:rStyle w:val="Hiperveza"/>
            <w:rFonts w:ascii="Arial" w:hAnsi="Arial" w:cs="Arial"/>
            <w:sz w:val="20"/>
            <w:szCs w:val="20"/>
          </w:rPr>
          <w:t>procelnik@gornja-rijeka.hr</w:t>
        </w:r>
      </w:hyperlink>
      <w:r w:rsidR="00B70BC0" w:rsidRPr="00B70BC0">
        <w:rPr>
          <w:rFonts w:ascii="Arial" w:hAnsi="Arial" w:cs="Arial"/>
          <w:color w:val="000000"/>
          <w:sz w:val="20"/>
          <w:szCs w:val="20"/>
        </w:rPr>
        <w:t xml:space="preserve"> </w:t>
      </w:r>
      <w:r w:rsidR="00BA3556" w:rsidRPr="00B70BC0">
        <w:rPr>
          <w:rFonts w:ascii="Arial" w:hAnsi="Arial" w:cs="Arial"/>
          <w:sz w:val="20"/>
          <w:szCs w:val="20"/>
        </w:rPr>
        <w:t xml:space="preserve"> </w:t>
      </w:r>
    </w:p>
    <w:p w14:paraId="61C59829" w14:textId="77777777" w:rsidR="006627A8" w:rsidRPr="006627A8" w:rsidRDefault="006627A8" w:rsidP="006627A8"/>
    <w:p w14:paraId="746B3E39" w14:textId="77777777" w:rsidR="006627A8" w:rsidRDefault="006627A8" w:rsidP="006627A8">
      <w:r w:rsidRPr="0028188F">
        <w:rPr>
          <w:u w:val="single"/>
        </w:rPr>
        <w:t>Naputak za ispunjavanje</w:t>
      </w:r>
      <w:r w:rsidR="002B788E">
        <w:rPr>
          <w:u w:val="single"/>
        </w:rPr>
        <w:t xml:space="preserve"> Obrasca (za </w:t>
      </w:r>
      <w:r w:rsidR="002B788E" w:rsidRPr="002B788E">
        <w:rPr>
          <w:u w:val="single"/>
        </w:rPr>
        <w:t>potrebe traženja mišljenja javnopravnih tijela)</w:t>
      </w:r>
      <w:r w:rsidRPr="002B788E">
        <w:rPr>
          <w:u w:val="single"/>
        </w:rPr>
        <w:t>:</w:t>
      </w:r>
    </w:p>
    <w:p w14:paraId="513F0F09" w14:textId="77777777" w:rsidR="006627A8" w:rsidRDefault="006627A8" w:rsidP="006627A8">
      <w:pPr>
        <w:pStyle w:val="Odlomakpopisa"/>
        <w:numPr>
          <w:ilvl w:val="0"/>
          <w:numId w:val="10"/>
        </w:numPr>
      </w:pPr>
      <w:r w:rsidRPr="006627A8">
        <w:t>Zaokružiti ponuđene opcije</w:t>
      </w:r>
    </w:p>
    <w:p w14:paraId="7B30AFB2" w14:textId="77777777" w:rsidR="006627A8" w:rsidRDefault="006627A8" w:rsidP="002B788E">
      <w:pPr>
        <w:pStyle w:val="Odlomakpopisa"/>
        <w:numPr>
          <w:ilvl w:val="0"/>
          <w:numId w:val="10"/>
        </w:numPr>
      </w:pPr>
      <w:r>
        <w:t xml:space="preserve">Ispuniti </w:t>
      </w:r>
      <w:r w:rsidR="002B788E">
        <w:t xml:space="preserve">A, B, C i D </w:t>
      </w:r>
    </w:p>
    <w:p w14:paraId="15D1414B" w14:textId="77777777" w:rsidR="002B788E" w:rsidRPr="006627A8" w:rsidRDefault="002B788E" w:rsidP="002B788E">
      <w:pPr>
        <w:pStyle w:val="Odlomakpopisa"/>
        <w:numPr>
          <w:ilvl w:val="0"/>
          <w:numId w:val="10"/>
        </w:numPr>
      </w:pPr>
      <w:r>
        <w:t>Navesti kontakt podatke osobe odgovorne za ispunjavanje obrasca</w:t>
      </w:r>
      <w:r w:rsidR="00E44732">
        <w:t>(tel., e-mail)</w:t>
      </w:r>
    </w:p>
    <w:sectPr w:rsidR="002B788E" w:rsidRPr="006627A8" w:rsidSect="00D2190B">
      <w:type w:val="continuous"/>
      <w:pgSz w:w="11905" w:h="16837"/>
      <w:pgMar w:top="567" w:right="741" w:bottom="567" w:left="1251" w:header="720" w:footer="73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D2C6" w14:textId="77777777" w:rsidR="00B8244C" w:rsidRDefault="00B8244C">
      <w:r>
        <w:separator/>
      </w:r>
    </w:p>
  </w:endnote>
  <w:endnote w:type="continuationSeparator" w:id="0">
    <w:p w14:paraId="632EE8B0" w14:textId="77777777" w:rsidR="00B8244C" w:rsidRDefault="00B8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3ACB4" w14:textId="77777777" w:rsidR="00B8244C" w:rsidRDefault="00B8244C">
      <w:r>
        <w:separator/>
      </w:r>
    </w:p>
  </w:footnote>
  <w:footnote w:type="continuationSeparator" w:id="0">
    <w:p w14:paraId="4E356462" w14:textId="77777777" w:rsidR="00B8244C" w:rsidRDefault="00B82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50DF"/>
    <w:multiLevelType w:val="singleLevel"/>
    <w:tmpl w:val="8F9A6950"/>
    <w:lvl w:ilvl="0">
      <w:start w:val="1"/>
      <w:numFmt w:val="decimal"/>
      <w:lvlText w:val="%1."/>
      <w:legacy w:legacy="1" w:legacySpace="0" w:legacyIndent="240"/>
      <w:lvlJc w:val="left"/>
      <w:rPr>
        <w:rFonts w:ascii="Calibri" w:hAnsi="Calibri" w:hint="default"/>
      </w:rPr>
    </w:lvl>
  </w:abstractNum>
  <w:abstractNum w:abstractNumId="1" w15:restartNumberingAfterBreak="0">
    <w:nsid w:val="12F7523A"/>
    <w:multiLevelType w:val="hybridMultilevel"/>
    <w:tmpl w:val="34F61770"/>
    <w:lvl w:ilvl="0" w:tplc="8460D594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C55D3"/>
    <w:multiLevelType w:val="hybridMultilevel"/>
    <w:tmpl w:val="E780A3A0"/>
    <w:lvl w:ilvl="0" w:tplc="EF4000E0">
      <w:start w:val="1"/>
      <w:numFmt w:val="bullet"/>
      <w:lvlText w:val="-"/>
      <w:lvlJc w:val="left"/>
      <w:pPr>
        <w:ind w:left="48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3" w15:restartNumberingAfterBreak="0">
    <w:nsid w:val="29A728AB"/>
    <w:multiLevelType w:val="hybridMultilevel"/>
    <w:tmpl w:val="458A1046"/>
    <w:lvl w:ilvl="0" w:tplc="BED0C65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2" w:hanging="360"/>
      </w:pPr>
    </w:lvl>
    <w:lvl w:ilvl="2" w:tplc="041A001B" w:tentative="1">
      <w:start w:val="1"/>
      <w:numFmt w:val="lowerRoman"/>
      <w:lvlText w:val="%3."/>
      <w:lvlJc w:val="right"/>
      <w:pPr>
        <w:ind w:left="2362" w:hanging="180"/>
      </w:pPr>
    </w:lvl>
    <w:lvl w:ilvl="3" w:tplc="041A000F" w:tentative="1">
      <w:start w:val="1"/>
      <w:numFmt w:val="decimal"/>
      <w:lvlText w:val="%4."/>
      <w:lvlJc w:val="left"/>
      <w:pPr>
        <w:ind w:left="3082" w:hanging="360"/>
      </w:pPr>
    </w:lvl>
    <w:lvl w:ilvl="4" w:tplc="041A0019" w:tentative="1">
      <w:start w:val="1"/>
      <w:numFmt w:val="lowerLetter"/>
      <w:lvlText w:val="%5."/>
      <w:lvlJc w:val="left"/>
      <w:pPr>
        <w:ind w:left="3802" w:hanging="360"/>
      </w:pPr>
    </w:lvl>
    <w:lvl w:ilvl="5" w:tplc="041A001B" w:tentative="1">
      <w:start w:val="1"/>
      <w:numFmt w:val="lowerRoman"/>
      <w:lvlText w:val="%6."/>
      <w:lvlJc w:val="right"/>
      <w:pPr>
        <w:ind w:left="4522" w:hanging="180"/>
      </w:pPr>
    </w:lvl>
    <w:lvl w:ilvl="6" w:tplc="041A000F" w:tentative="1">
      <w:start w:val="1"/>
      <w:numFmt w:val="decimal"/>
      <w:lvlText w:val="%7."/>
      <w:lvlJc w:val="left"/>
      <w:pPr>
        <w:ind w:left="5242" w:hanging="360"/>
      </w:pPr>
    </w:lvl>
    <w:lvl w:ilvl="7" w:tplc="041A0019" w:tentative="1">
      <w:start w:val="1"/>
      <w:numFmt w:val="lowerLetter"/>
      <w:lvlText w:val="%8."/>
      <w:lvlJc w:val="left"/>
      <w:pPr>
        <w:ind w:left="5962" w:hanging="360"/>
      </w:pPr>
    </w:lvl>
    <w:lvl w:ilvl="8" w:tplc="041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 w15:restartNumberingAfterBreak="0">
    <w:nsid w:val="307C4844"/>
    <w:multiLevelType w:val="hybridMultilevel"/>
    <w:tmpl w:val="DD8273A6"/>
    <w:lvl w:ilvl="0" w:tplc="37C884D2">
      <w:start w:val="1"/>
      <w:numFmt w:val="upperRoman"/>
      <w:lvlText w:val="%1."/>
      <w:lvlJc w:val="left"/>
      <w:pPr>
        <w:ind w:left="84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3" w:hanging="360"/>
      </w:pPr>
    </w:lvl>
    <w:lvl w:ilvl="2" w:tplc="041A001B" w:tentative="1">
      <w:start w:val="1"/>
      <w:numFmt w:val="lowerRoman"/>
      <w:lvlText w:val="%3."/>
      <w:lvlJc w:val="right"/>
      <w:pPr>
        <w:ind w:left="1923" w:hanging="180"/>
      </w:pPr>
    </w:lvl>
    <w:lvl w:ilvl="3" w:tplc="041A000F" w:tentative="1">
      <w:start w:val="1"/>
      <w:numFmt w:val="decimal"/>
      <w:lvlText w:val="%4."/>
      <w:lvlJc w:val="left"/>
      <w:pPr>
        <w:ind w:left="2643" w:hanging="360"/>
      </w:pPr>
    </w:lvl>
    <w:lvl w:ilvl="4" w:tplc="041A0019" w:tentative="1">
      <w:start w:val="1"/>
      <w:numFmt w:val="lowerLetter"/>
      <w:lvlText w:val="%5."/>
      <w:lvlJc w:val="left"/>
      <w:pPr>
        <w:ind w:left="3363" w:hanging="360"/>
      </w:pPr>
    </w:lvl>
    <w:lvl w:ilvl="5" w:tplc="041A001B" w:tentative="1">
      <w:start w:val="1"/>
      <w:numFmt w:val="lowerRoman"/>
      <w:lvlText w:val="%6."/>
      <w:lvlJc w:val="right"/>
      <w:pPr>
        <w:ind w:left="4083" w:hanging="180"/>
      </w:pPr>
    </w:lvl>
    <w:lvl w:ilvl="6" w:tplc="041A000F" w:tentative="1">
      <w:start w:val="1"/>
      <w:numFmt w:val="decimal"/>
      <w:lvlText w:val="%7."/>
      <w:lvlJc w:val="left"/>
      <w:pPr>
        <w:ind w:left="4803" w:hanging="360"/>
      </w:pPr>
    </w:lvl>
    <w:lvl w:ilvl="7" w:tplc="041A0019" w:tentative="1">
      <w:start w:val="1"/>
      <w:numFmt w:val="lowerLetter"/>
      <w:lvlText w:val="%8."/>
      <w:lvlJc w:val="left"/>
      <w:pPr>
        <w:ind w:left="5523" w:hanging="360"/>
      </w:pPr>
    </w:lvl>
    <w:lvl w:ilvl="8" w:tplc="041A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5" w15:restartNumberingAfterBreak="0">
    <w:nsid w:val="32EB1158"/>
    <w:multiLevelType w:val="hybridMultilevel"/>
    <w:tmpl w:val="458A1046"/>
    <w:lvl w:ilvl="0" w:tplc="BED0C65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2" w:hanging="360"/>
      </w:pPr>
    </w:lvl>
    <w:lvl w:ilvl="2" w:tplc="041A001B" w:tentative="1">
      <w:start w:val="1"/>
      <w:numFmt w:val="lowerRoman"/>
      <w:lvlText w:val="%3."/>
      <w:lvlJc w:val="right"/>
      <w:pPr>
        <w:ind w:left="2362" w:hanging="180"/>
      </w:pPr>
    </w:lvl>
    <w:lvl w:ilvl="3" w:tplc="041A000F" w:tentative="1">
      <w:start w:val="1"/>
      <w:numFmt w:val="decimal"/>
      <w:lvlText w:val="%4."/>
      <w:lvlJc w:val="left"/>
      <w:pPr>
        <w:ind w:left="3082" w:hanging="360"/>
      </w:pPr>
    </w:lvl>
    <w:lvl w:ilvl="4" w:tplc="041A0019" w:tentative="1">
      <w:start w:val="1"/>
      <w:numFmt w:val="lowerLetter"/>
      <w:lvlText w:val="%5."/>
      <w:lvlJc w:val="left"/>
      <w:pPr>
        <w:ind w:left="3802" w:hanging="360"/>
      </w:pPr>
    </w:lvl>
    <w:lvl w:ilvl="5" w:tplc="041A001B" w:tentative="1">
      <w:start w:val="1"/>
      <w:numFmt w:val="lowerRoman"/>
      <w:lvlText w:val="%6."/>
      <w:lvlJc w:val="right"/>
      <w:pPr>
        <w:ind w:left="4522" w:hanging="180"/>
      </w:pPr>
    </w:lvl>
    <w:lvl w:ilvl="6" w:tplc="041A000F" w:tentative="1">
      <w:start w:val="1"/>
      <w:numFmt w:val="decimal"/>
      <w:lvlText w:val="%7."/>
      <w:lvlJc w:val="left"/>
      <w:pPr>
        <w:ind w:left="5242" w:hanging="360"/>
      </w:pPr>
    </w:lvl>
    <w:lvl w:ilvl="7" w:tplc="041A0019" w:tentative="1">
      <w:start w:val="1"/>
      <w:numFmt w:val="lowerLetter"/>
      <w:lvlText w:val="%8."/>
      <w:lvlJc w:val="left"/>
      <w:pPr>
        <w:ind w:left="5962" w:hanging="360"/>
      </w:pPr>
    </w:lvl>
    <w:lvl w:ilvl="8" w:tplc="041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6" w15:restartNumberingAfterBreak="0">
    <w:nsid w:val="4E5C63F1"/>
    <w:multiLevelType w:val="singleLevel"/>
    <w:tmpl w:val="C01A4FE8"/>
    <w:lvl w:ilvl="0">
      <w:start w:val="1"/>
      <w:numFmt w:val="decimal"/>
      <w:lvlText w:val="%1."/>
      <w:legacy w:legacy="1" w:legacySpace="0" w:legacyIndent="346"/>
      <w:lvlJc w:val="left"/>
      <w:rPr>
        <w:rFonts w:ascii="Calibri" w:hAnsi="Calibri" w:hint="default"/>
      </w:rPr>
    </w:lvl>
  </w:abstractNum>
  <w:abstractNum w:abstractNumId="7" w15:restartNumberingAfterBreak="0">
    <w:nsid w:val="549F0EB8"/>
    <w:multiLevelType w:val="singleLevel"/>
    <w:tmpl w:val="98D816E0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8" w15:restartNumberingAfterBreak="0">
    <w:nsid w:val="5FC722C2"/>
    <w:multiLevelType w:val="hybridMultilevel"/>
    <w:tmpl w:val="D6A29AA0"/>
    <w:lvl w:ilvl="0" w:tplc="47666486">
      <w:numFmt w:val="bullet"/>
      <w:lvlText w:val="-"/>
      <w:lvlJc w:val="left"/>
      <w:pPr>
        <w:ind w:left="48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9" w15:restartNumberingAfterBreak="0">
    <w:nsid w:val="697902CD"/>
    <w:multiLevelType w:val="hybridMultilevel"/>
    <w:tmpl w:val="458A1046"/>
    <w:lvl w:ilvl="0" w:tplc="BED0C65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2" w:hanging="360"/>
      </w:pPr>
    </w:lvl>
    <w:lvl w:ilvl="2" w:tplc="041A001B" w:tentative="1">
      <w:start w:val="1"/>
      <w:numFmt w:val="lowerRoman"/>
      <w:lvlText w:val="%3."/>
      <w:lvlJc w:val="right"/>
      <w:pPr>
        <w:ind w:left="2362" w:hanging="180"/>
      </w:pPr>
    </w:lvl>
    <w:lvl w:ilvl="3" w:tplc="041A000F" w:tentative="1">
      <w:start w:val="1"/>
      <w:numFmt w:val="decimal"/>
      <w:lvlText w:val="%4."/>
      <w:lvlJc w:val="left"/>
      <w:pPr>
        <w:ind w:left="3082" w:hanging="360"/>
      </w:pPr>
    </w:lvl>
    <w:lvl w:ilvl="4" w:tplc="041A0019" w:tentative="1">
      <w:start w:val="1"/>
      <w:numFmt w:val="lowerLetter"/>
      <w:lvlText w:val="%5."/>
      <w:lvlJc w:val="left"/>
      <w:pPr>
        <w:ind w:left="3802" w:hanging="360"/>
      </w:pPr>
    </w:lvl>
    <w:lvl w:ilvl="5" w:tplc="041A001B" w:tentative="1">
      <w:start w:val="1"/>
      <w:numFmt w:val="lowerRoman"/>
      <w:lvlText w:val="%6."/>
      <w:lvlJc w:val="right"/>
      <w:pPr>
        <w:ind w:left="4522" w:hanging="180"/>
      </w:pPr>
    </w:lvl>
    <w:lvl w:ilvl="6" w:tplc="041A000F" w:tentative="1">
      <w:start w:val="1"/>
      <w:numFmt w:val="decimal"/>
      <w:lvlText w:val="%7."/>
      <w:lvlJc w:val="left"/>
      <w:pPr>
        <w:ind w:left="5242" w:hanging="360"/>
      </w:pPr>
    </w:lvl>
    <w:lvl w:ilvl="7" w:tplc="041A0019" w:tentative="1">
      <w:start w:val="1"/>
      <w:numFmt w:val="lowerLetter"/>
      <w:lvlText w:val="%8."/>
      <w:lvlJc w:val="left"/>
      <w:pPr>
        <w:ind w:left="5962" w:hanging="360"/>
      </w:pPr>
    </w:lvl>
    <w:lvl w:ilvl="8" w:tplc="041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0" w15:restartNumberingAfterBreak="0">
    <w:nsid w:val="736C5235"/>
    <w:multiLevelType w:val="hybridMultilevel"/>
    <w:tmpl w:val="E5765C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927E2"/>
    <w:multiLevelType w:val="hybridMultilevel"/>
    <w:tmpl w:val="AE84A41E"/>
    <w:lvl w:ilvl="0" w:tplc="AE80D58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CB74C0C"/>
    <w:multiLevelType w:val="hybridMultilevel"/>
    <w:tmpl w:val="4F48DC20"/>
    <w:lvl w:ilvl="0" w:tplc="8460D594">
      <w:start w:val="15"/>
      <w:numFmt w:val="bullet"/>
      <w:lvlText w:val="-"/>
      <w:lvlJc w:val="left"/>
      <w:pPr>
        <w:ind w:left="483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num w:numId="1" w16cid:durableId="451750168">
    <w:abstractNumId w:val="7"/>
  </w:num>
  <w:num w:numId="2" w16cid:durableId="852761170">
    <w:abstractNumId w:val="0"/>
  </w:num>
  <w:num w:numId="3" w16cid:durableId="558396591">
    <w:abstractNumId w:val="6"/>
  </w:num>
  <w:num w:numId="4" w16cid:durableId="624509021">
    <w:abstractNumId w:val="6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Calibri" w:hAnsi="Calibri" w:hint="default"/>
        </w:rPr>
      </w:lvl>
    </w:lvlOverride>
  </w:num>
  <w:num w:numId="5" w16cid:durableId="364257804">
    <w:abstractNumId w:val="10"/>
  </w:num>
  <w:num w:numId="6" w16cid:durableId="1745835319">
    <w:abstractNumId w:val="5"/>
  </w:num>
  <w:num w:numId="7" w16cid:durableId="617833735">
    <w:abstractNumId w:val="3"/>
  </w:num>
  <w:num w:numId="8" w16cid:durableId="1318916111">
    <w:abstractNumId w:val="9"/>
  </w:num>
  <w:num w:numId="9" w16cid:durableId="389114051">
    <w:abstractNumId w:val="8"/>
  </w:num>
  <w:num w:numId="10" w16cid:durableId="86466251">
    <w:abstractNumId w:val="1"/>
  </w:num>
  <w:num w:numId="11" w16cid:durableId="113450536">
    <w:abstractNumId w:val="4"/>
  </w:num>
  <w:num w:numId="12" w16cid:durableId="1663586164">
    <w:abstractNumId w:val="2"/>
  </w:num>
  <w:num w:numId="13" w16cid:durableId="136455540">
    <w:abstractNumId w:val="12"/>
  </w:num>
  <w:num w:numId="14" w16cid:durableId="7372905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6A"/>
    <w:rsid w:val="00061E3E"/>
    <w:rsid w:val="000A35CF"/>
    <w:rsid w:val="000A3949"/>
    <w:rsid w:val="000B0AA4"/>
    <w:rsid w:val="000B3C76"/>
    <w:rsid w:val="000B5902"/>
    <w:rsid w:val="00117C18"/>
    <w:rsid w:val="00124335"/>
    <w:rsid w:val="001B7BD5"/>
    <w:rsid w:val="001D02B4"/>
    <w:rsid w:val="001D2F70"/>
    <w:rsid w:val="001D6144"/>
    <w:rsid w:val="001F1EDF"/>
    <w:rsid w:val="00200261"/>
    <w:rsid w:val="00227760"/>
    <w:rsid w:val="0027587E"/>
    <w:rsid w:val="00277DC7"/>
    <w:rsid w:val="0028188F"/>
    <w:rsid w:val="002B788E"/>
    <w:rsid w:val="002E2B2A"/>
    <w:rsid w:val="00303085"/>
    <w:rsid w:val="00341164"/>
    <w:rsid w:val="003660B0"/>
    <w:rsid w:val="00381CFB"/>
    <w:rsid w:val="003A2BAA"/>
    <w:rsid w:val="003B4C3B"/>
    <w:rsid w:val="00407CFF"/>
    <w:rsid w:val="004130BD"/>
    <w:rsid w:val="00421834"/>
    <w:rsid w:val="004667D1"/>
    <w:rsid w:val="00496984"/>
    <w:rsid w:val="004A738B"/>
    <w:rsid w:val="00511D0D"/>
    <w:rsid w:val="005938A6"/>
    <w:rsid w:val="00644B76"/>
    <w:rsid w:val="006627A8"/>
    <w:rsid w:val="006B1F92"/>
    <w:rsid w:val="006D2A06"/>
    <w:rsid w:val="006F59F6"/>
    <w:rsid w:val="00743E6E"/>
    <w:rsid w:val="00764699"/>
    <w:rsid w:val="00794FE7"/>
    <w:rsid w:val="007C460B"/>
    <w:rsid w:val="007C704C"/>
    <w:rsid w:val="007D49C0"/>
    <w:rsid w:val="007D699B"/>
    <w:rsid w:val="008139CC"/>
    <w:rsid w:val="008A4ABD"/>
    <w:rsid w:val="008B61A1"/>
    <w:rsid w:val="008F77F7"/>
    <w:rsid w:val="00916DA0"/>
    <w:rsid w:val="009314EA"/>
    <w:rsid w:val="00936172"/>
    <w:rsid w:val="0097516D"/>
    <w:rsid w:val="00984B50"/>
    <w:rsid w:val="009A2DD8"/>
    <w:rsid w:val="009B0B64"/>
    <w:rsid w:val="009D75FF"/>
    <w:rsid w:val="00A00547"/>
    <w:rsid w:val="00A24A5A"/>
    <w:rsid w:val="00A7576C"/>
    <w:rsid w:val="00AE2A24"/>
    <w:rsid w:val="00AF76D5"/>
    <w:rsid w:val="00B20D6A"/>
    <w:rsid w:val="00B2163C"/>
    <w:rsid w:val="00B70BC0"/>
    <w:rsid w:val="00B748F9"/>
    <w:rsid w:val="00B8244C"/>
    <w:rsid w:val="00BA3556"/>
    <w:rsid w:val="00BE2E17"/>
    <w:rsid w:val="00BF1B9E"/>
    <w:rsid w:val="00C36976"/>
    <w:rsid w:val="00C66FC4"/>
    <w:rsid w:val="00C70317"/>
    <w:rsid w:val="00CA0F2A"/>
    <w:rsid w:val="00CA6813"/>
    <w:rsid w:val="00CF107C"/>
    <w:rsid w:val="00D144EA"/>
    <w:rsid w:val="00D2190B"/>
    <w:rsid w:val="00D27A88"/>
    <w:rsid w:val="00D43D54"/>
    <w:rsid w:val="00DA094A"/>
    <w:rsid w:val="00DF014E"/>
    <w:rsid w:val="00E0727E"/>
    <w:rsid w:val="00E44732"/>
    <w:rsid w:val="00E47301"/>
    <w:rsid w:val="00E5291F"/>
    <w:rsid w:val="00E53A56"/>
    <w:rsid w:val="00EA1B1F"/>
    <w:rsid w:val="00F0502F"/>
    <w:rsid w:val="00F84CDC"/>
    <w:rsid w:val="00FC7303"/>
    <w:rsid w:val="00FD158F"/>
    <w:rsid w:val="00FE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ED237"/>
  <w15:docId w15:val="{FB894CFB-8E82-4940-B8D6-12493645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C7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0B3C76"/>
    <w:pPr>
      <w:spacing w:line="293" w:lineRule="exact"/>
      <w:jc w:val="both"/>
    </w:pPr>
  </w:style>
  <w:style w:type="paragraph" w:customStyle="1" w:styleId="Style2">
    <w:name w:val="Style2"/>
    <w:basedOn w:val="Normal"/>
    <w:uiPriority w:val="99"/>
    <w:rsid w:val="000B3C76"/>
    <w:pPr>
      <w:spacing w:line="293" w:lineRule="exact"/>
    </w:pPr>
  </w:style>
  <w:style w:type="paragraph" w:customStyle="1" w:styleId="Style3">
    <w:name w:val="Style3"/>
    <w:basedOn w:val="Normal"/>
    <w:uiPriority w:val="99"/>
    <w:rsid w:val="000B3C76"/>
    <w:pPr>
      <w:spacing w:line="403" w:lineRule="exact"/>
      <w:jc w:val="center"/>
    </w:pPr>
  </w:style>
  <w:style w:type="paragraph" w:customStyle="1" w:styleId="Style4">
    <w:name w:val="Style4"/>
    <w:basedOn w:val="Normal"/>
    <w:uiPriority w:val="99"/>
    <w:rsid w:val="000B3C76"/>
  </w:style>
  <w:style w:type="paragraph" w:customStyle="1" w:styleId="Style5">
    <w:name w:val="Style5"/>
    <w:basedOn w:val="Normal"/>
    <w:uiPriority w:val="99"/>
    <w:rsid w:val="000B3C76"/>
    <w:pPr>
      <w:spacing w:line="293" w:lineRule="exact"/>
      <w:ind w:hanging="346"/>
    </w:pPr>
  </w:style>
  <w:style w:type="paragraph" w:customStyle="1" w:styleId="Style6">
    <w:name w:val="Style6"/>
    <w:basedOn w:val="Normal"/>
    <w:uiPriority w:val="99"/>
    <w:rsid w:val="000B3C76"/>
  </w:style>
  <w:style w:type="paragraph" w:customStyle="1" w:styleId="Style7">
    <w:name w:val="Style7"/>
    <w:basedOn w:val="Normal"/>
    <w:uiPriority w:val="99"/>
    <w:rsid w:val="000B3C76"/>
  </w:style>
  <w:style w:type="paragraph" w:customStyle="1" w:styleId="Style8">
    <w:name w:val="Style8"/>
    <w:basedOn w:val="Normal"/>
    <w:uiPriority w:val="99"/>
    <w:rsid w:val="000B3C76"/>
  </w:style>
  <w:style w:type="paragraph" w:customStyle="1" w:styleId="Style9">
    <w:name w:val="Style9"/>
    <w:basedOn w:val="Normal"/>
    <w:uiPriority w:val="99"/>
    <w:rsid w:val="000B3C76"/>
  </w:style>
  <w:style w:type="paragraph" w:customStyle="1" w:styleId="Style10">
    <w:name w:val="Style10"/>
    <w:basedOn w:val="Normal"/>
    <w:uiPriority w:val="99"/>
    <w:rsid w:val="000B3C76"/>
    <w:pPr>
      <w:spacing w:line="242" w:lineRule="exact"/>
      <w:jc w:val="center"/>
    </w:pPr>
  </w:style>
  <w:style w:type="paragraph" w:customStyle="1" w:styleId="Style11">
    <w:name w:val="Style11"/>
    <w:basedOn w:val="Normal"/>
    <w:uiPriority w:val="99"/>
    <w:rsid w:val="000B3C76"/>
  </w:style>
  <w:style w:type="paragraph" w:customStyle="1" w:styleId="Style12">
    <w:name w:val="Style12"/>
    <w:basedOn w:val="Normal"/>
    <w:uiPriority w:val="99"/>
    <w:rsid w:val="000B3C76"/>
    <w:pPr>
      <w:spacing w:line="298" w:lineRule="exact"/>
      <w:ind w:hanging="240"/>
    </w:pPr>
  </w:style>
  <w:style w:type="character" w:customStyle="1" w:styleId="FontStyle14">
    <w:name w:val="Font Style14"/>
    <w:uiPriority w:val="99"/>
    <w:rsid w:val="000B3C76"/>
    <w:rPr>
      <w:rFonts w:ascii="Calibri" w:hAnsi="Calibri" w:cs="Calibri"/>
      <w:sz w:val="18"/>
      <w:szCs w:val="18"/>
    </w:rPr>
  </w:style>
  <w:style w:type="character" w:customStyle="1" w:styleId="FontStyle15">
    <w:name w:val="Font Style15"/>
    <w:uiPriority w:val="99"/>
    <w:rsid w:val="000B3C76"/>
    <w:rPr>
      <w:rFonts w:ascii="Calibri" w:hAnsi="Calibri" w:cs="Calibri"/>
      <w:b/>
      <w:bCs/>
      <w:sz w:val="20"/>
      <w:szCs w:val="20"/>
    </w:rPr>
  </w:style>
  <w:style w:type="character" w:customStyle="1" w:styleId="FontStyle16">
    <w:name w:val="Font Style16"/>
    <w:uiPriority w:val="99"/>
    <w:rsid w:val="000B3C76"/>
    <w:rPr>
      <w:rFonts w:ascii="Calibri" w:hAnsi="Calibri" w:cs="Calibri"/>
      <w:sz w:val="20"/>
      <w:szCs w:val="20"/>
    </w:rPr>
  </w:style>
  <w:style w:type="character" w:customStyle="1" w:styleId="FontStyle17">
    <w:name w:val="Font Style17"/>
    <w:uiPriority w:val="99"/>
    <w:rsid w:val="000B3C76"/>
    <w:rPr>
      <w:rFonts w:ascii="Calibri" w:hAnsi="Calibri" w:cs="Calibr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94F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94FE7"/>
    <w:rPr>
      <w:rFonts w:hAnsi="Calibri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94F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94FE7"/>
    <w:rPr>
      <w:rFonts w:hAnsi="Calibri"/>
      <w:sz w:val="24"/>
      <w:szCs w:val="24"/>
    </w:rPr>
  </w:style>
  <w:style w:type="paragraph" w:styleId="Odlomakpopisa">
    <w:name w:val="List Paragraph"/>
    <w:aliases w:val="opsomming 1,2,3 *-,heading 1,naslov 1"/>
    <w:basedOn w:val="Normal"/>
    <w:link w:val="OdlomakpopisaChar"/>
    <w:uiPriority w:val="34"/>
    <w:qFormat/>
    <w:rsid w:val="006627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B78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788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A6813"/>
    <w:rPr>
      <w:color w:val="0000FF" w:themeColor="hyperlink"/>
      <w:u w:val="single"/>
    </w:rPr>
  </w:style>
  <w:style w:type="character" w:customStyle="1" w:styleId="OdlomakpopisaChar">
    <w:name w:val="Odlomak popisa Char"/>
    <w:aliases w:val="opsomming 1 Char,2 Char,3 *- Char,heading 1 Char,naslov 1 Char"/>
    <w:link w:val="Odlomakpopisa"/>
    <w:uiPriority w:val="34"/>
    <w:rsid w:val="00764699"/>
    <w:rPr>
      <w:sz w:val="24"/>
      <w:szCs w:val="24"/>
    </w:rPr>
  </w:style>
  <w:style w:type="paragraph" w:customStyle="1" w:styleId="Tekst">
    <w:name w:val="Tekst"/>
    <w:basedOn w:val="Normal"/>
    <w:rsid w:val="00764699"/>
    <w:pPr>
      <w:widowControl/>
      <w:autoSpaceDE/>
      <w:autoSpaceDN/>
      <w:adjustRightInd/>
      <w:spacing w:line="300" w:lineRule="exact"/>
      <w:jc w:val="both"/>
    </w:pPr>
    <w:rPr>
      <w:rFonts w:ascii="Trebuchet MS" w:hAnsi="Trebuchet M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ckzz.hr/wp-content/uploads/2010/12/narodne-novine.nn.hr/clanci/sluzbeni/2017_01_3_11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celnik@gornja-rijek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FF270-D378-4838-8048-B6F5E776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Kelava</dc:creator>
  <cp:lastModifiedBy>Korisnik</cp:lastModifiedBy>
  <cp:revision>2</cp:revision>
  <cp:lastPrinted>2019-05-14T05:09:00Z</cp:lastPrinted>
  <dcterms:created xsi:type="dcterms:W3CDTF">2022-11-03T07:14:00Z</dcterms:created>
  <dcterms:modified xsi:type="dcterms:W3CDTF">2022-11-03T07:14:00Z</dcterms:modified>
</cp:coreProperties>
</file>