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B010FF8" w:rsidR="004758A3" w:rsidRDefault="0F882CC9" w:rsidP="0051049C">
      <w:pPr>
        <w:jc w:val="both"/>
      </w:pPr>
      <w:r w:rsidRPr="0F882CC9">
        <w:rPr>
          <w:rFonts w:ascii="Times New Roman" w:eastAsia="Times New Roman" w:hAnsi="Times New Roman" w:cs="Times New Roman"/>
        </w:rPr>
        <w:t xml:space="preserve">Temeljem članka </w:t>
      </w:r>
      <w:r w:rsidR="00712940">
        <w:rPr>
          <w:rFonts w:ascii="Times New Roman" w:eastAsia="Times New Roman" w:hAnsi="Times New Roman" w:cs="Times New Roman"/>
        </w:rPr>
        <w:t>37</w:t>
      </w:r>
      <w:r w:rsidRPr="0F882CC9">
        <w:rPr>
          <w:rFonts w:ascii="Times New Roman" w:eastAsia="Times New Roman" w:hAnsi="Times New Roman" w:cs="Times New Roman"/>
        </w:rPr>
        <w:t>. Zakona o predškolskom odgoju i obrazovanju (“Narodne novine” broj 10/97, 107/07, 94/13, 98/19</w:t>
      </w:r>
      <w:r w:rsidR="009E7286">
        <w:rPr>
          <w:rFonts w:ascii="Times New Roman" w:eastAsia="Times New Roman" w:hAnsi="Times New Roman" w:cs="Times New Roman"/>
        </w:rPr>
        <w:t>,</w:t>
      </w:r>
      <w:r w:rsidRPr="0F882CC9">
        <w:rPr>
          <w:rFonts w:ascii="Times New Roman" w:eastAsia="Times New Roman" w:hAnsi="Times New Roman" w:cs="Times New Roman"/>
        </w:rPr>
        <w:t xml:space="preserve"> </w:t>
      </w:r>
      <w:r w:rsidR="009E7286">
        <w:rPr>
          <w:rFonts w:ascii="Times New Roman" w:eastAsia="Times New Roman" w:hAnsi="Times New Roman" w:cs="Times New Roman"/>
        </w:rPr>
        <w:t>57/22 i 101/23</w:t>
      </w:r>
      <w:r w:rsidRPr="0F882CC9">
        <w:rPr>
          <w:rFonts w:ascii="Times New Roman" w:eastAsia="Times New Roman" w:hAnsi="Times New Roman" w:cs="Times New Roman"/>
        </w:rPr>
        <w:t>)</w:t>
      </w:r>
      <w:r w:rsidR="00225E21">
        <w:rPr>
          <w:rFonts w:ascii="Times New Roman" w:eastAsia="Times New Roman" w:hAnsi="Times New Roman" w:cs="Times New Roman"/>
        </w:rPr>
        <w:t>, članka 40.</w:t>
      </w:r>
      <w:r w:rsidR="00714539">
        <w:rPr>
          <w:rFonts w:ascii="Times New Roman" w:eastAsia="Times New Roman" w:hAnsi="Times New Roman" w:cs="Times New Roman"/>
        </w:rPr>
        <w:t xml:space="preserve"> i</w:t>
      </w:r>
      <w:r w:rsidR="00225E21">
        <w:rPr>
          <w:rFonts w:ascii="Times New Roman" w:eastAsia="Times New Roman" w:hAnsi="Times New Roman" w:cs="Times New Roman"/>
        </w:rPr>
        <w:t xml:space="preserve"> 41.</w:t>
      </w:r>
      <w:r w:rsidR="00E453C4">
        <w:rPr>
          <w:rFonts w:ascii="Times New Roman" w:eastAsia="Times New Roman" w:hAnsi="Times New Roman" w:cs="Times New Roman"/>
        </w:rPr>
        <w:t xml:space="preserve"> </w:t>
      </w:r>
      <w:r w:rsidR="00225E21">
        <w:rPr>
          <w:rFonts w:ascii="Times New Roman" w:eastAsia="Times New Roman" w:hAnsi="Times New Roman" w:cs="Times New Roman"/>
        </w:rPr>
        <w:t xml:space="preserve"> Zakona o ustanovama</w:t>
      </w:r>
      <w:r w:rsidR="0018208F">
        <w:rPr>
          <w:rFonts w:ascii="Times New Roman" w:eastAsia="Times New Roman" w:hAnsi="Times New Roman" w:cs="Times New Roman"/>
        </w:rPr>
        <w:t xml:space="preserve"> (Narodne novine broj 76/93, 29/97, 47/99, 35/08, 127/19 i 151/22)</w:t>
      </w:r>
      <w:r w:rsidRPr="0F882CC9">
        <w:rPr>
          <w:rFonts w:ascii="Times New Roman" w:eastAsia="Times New Roman" w:hAnsi="Times New Roman" w:cs="Times New Roman"/>
        </w:rPr>
        <w:t xml:space="preserve"> i članka 41.</w:t>
      </w:r>
      <w:r w:rsidR="00714539">
        <w:rPr>
          <w:rFonts w:ascii="Times New Roman" w:eastAsia="Times New Roman" w:hAnsi="Times New Roman" w:cs="Times New Roman"/>
        </w:rPr>
        <w:t xml:space="preserve"> i 49.</w:t>
      </w:r>
      <w:r w:rsidRPr="0F882CC9">
        <w:rPr>
          <w:rFonts w:ascii="Times New Roman" w:eastAsia="Times New Roman" w:hAnsi="Times New Roman" w:cs="Times New Roman"/>
        </w:rPr>
        <w:t xml:space="preserve"> Statuta Dječjeg vrtića Mali medo KLASA: </w:t>
      </w:r>
      <w:r w:rsidR="00F655DA">
        <w:rPr>
          <w:rFonts w:ascii="Times New Roman" w:eastAsia="Times New Roman" w:hAnsi="Times New Roman" w:cs="Times New Roman"/>
        </w:rPr>
        <w:t xml:space="preserve">601-01/21-01/03 od 8. studenog 2021. godine i KLASA: </w:t>
      </w:r>
      <w:r w:rsidRPr="0F882CC9">
        <w:rPr>
          <w:rFonts w:ascii="Times New Roman" w:eastAsia="Times New Roman" w:hAnsi="Times New Roman" w:cs="Times New Roman"/>
        </w:rPr>
        <w:t xml:space="preserve">601-01/21-01/12 od 14. Studenog 2022. </w:t>
      </w:r>
      <w:r w:rsidR="00F655DA">
        <w:rPr>
          <w:rFonts w:ascii="Times New Roman" w:eastAsia="Times New Roman" w:hAnsi="Times New Roman" w:cs="Times New Roman"/>
        </w:rPr>
        <w:t>g</w:t>
      </w:r>
      <w:r w:rsidRPr="0F882CC9">
        <w:rPr>
          <w:rFonts w:ascii="Times New Roman" w:eastAsia="Times New Roman" w:hAnsi="Times New Roman" w:cs="Times New Roman"/>
        </w:rPr>
        <w:t>odine</w:t>
      </w:r>
      <w:r w:rsidR="00AA1AFA">
        <w:rPr>
          <w:rFonts w:ascii="Times New Roman" w:eastAsia="Times New Roman" w:hAnsi="Times New Roman" w:cs="Times New Roman"/>
        </w:rPr>
        <w:t xml:space="preserve">, </w:t>
      </w:r>
      <w:r w:rsidR="00AA1AFA" w:rsidRPr="00276FF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AA1AFA" w:rsidRPr="00AA1AFA">
        <w:rPr>
          <w:rFonts w:ascii="Times New Roman" w:eastAsia="Times New Roman" w:hAnsi="Times New Roman" w:cs="Times New Roman"/>
        </w:rPr>
        <w:t>KLASA: 601-02/23-03/10, URBROJ: 2137-25-1-23-2 od 20. lipnja 2023. (pročišćeni tekst)</w:t>
      </w:r>
      <w:r w:rsidRPr="00AA1A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1AFA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F882CC9">
        <w:rPr>
          <w:rFonts w:ascii="Times New Roman" w:eastAsia="Times New Roman" w:hAnsi="Times New Roman" w:cs="Times New Roman"/>
        </w:rPr>
        <w:t>Odluke Upravnog vijeća Dječjeg vrtića Mali medo</w:t>
      </w:r>
      <w:r w:rsidR="00E453C4">
        <w:rPr>
          <w:rFonts w:ascii="Times New Roman" w:eastAsia="Times New Roman" w:hAnsi="Times New Roman" w:cs="Times New Roman"/>
        </w:rPr>
        <w:t xml:space="preserve"> </w:t>
      </w:r>
      <w:r w:rsidR="000922B3" w:rsidRPr="0051049C">
        <w:rPr>
          <w:rFonts w:ascii="Times New Roman" w:hAnsi="Times New Roman"/>
          <w:sz w:val="24"/>
        </w:rPr>
        <w:t>KLASA:</w:t>
      </w:r>
      <w:r w:rsidR="00342D2A">
        <w:rPr>
          <w:rFonts w:ascii="Times New Roman" w:hAnsi="Times New Roman"/>
          <w:sz w:val="24"/>
        </w:rPr>
        <w:t xml:space="preserve"> 112-01/24-01/11</w:t>
      </w:r>
      <w:r w:rsidR="005A67BA" w:rsidRPr="0051049C">
        <w:t xml:space="preserve">, </w:t>
      </w:r>
      <w:r w:rsidR="000922B3" w:rsidRPr="0051049C">
        <w:rPr>
          <w:rFonts w:ascii="Times New Roman" w:hAnsi="Times New Roman"/>
          <w:sz w:val="24"/>
        </w:rPr>
        <w:t xml:space="preserve">URBROJ: </w:t>
      </w:r>
      <w:r w:rsidR="00633AE8">
        <w:rPr>
          <w:rFonts w:ascii="Times New Roman" w:hAnsi="Times New Roman"/>
          <w:sz w:val="24"/>
        </w:rPr>
        <w:t>2137-25-1-24-3</w:t>
      </w:r>
      <w:r w:rsidR="005A67BA" w:rsidRPr="0051049C">
        <w:t xml:space="preserve"> </w:t>
      </w:r>
      <w:r w:rsidR="00C90750" w:rsidRPr="00453358">
        <w:rPr>
          <w:rFonts w:ascii="Times New Roman" w:eastAsia="Times New Roman" w:hAnsi="Times New Roman" w:cs="Times New Roman"/>
        </w:rPr>
        <w:t>od</w:t>
      </w:r>
      <w:r w:rsidR="005A67BA" w:rsidRPr="00453358">
        <w:rPr>
          <w:rFonts w:ascii="Times New Roman" w:eastAsia="Times New Roman" w:hAnsi="Times New Roman" w:cs="Times New Roman"/>
        </w:rPr>
        <w:t xml:space="preserve"> </w:t>
      </w:r>
      <w:r w:rsidR="00CA0549" w:rsidRPr="00453358">
        <w:rPr>
          <w:rFonts w:ascii="Times New Roman" w:eastAsia="Times New Roman" w:hAnsi="Times New Roman" w:cs="Times New Roman"/>
        </w:rPr>
        <w:t>26</w:t>
      </w:r>
      <w:r w:rsidR="006C4F77" w:rsidRPr="00453358">
        <w:rPr>
          <w:rFonts w:ascii="Times New Roman" w:eastAsia="Times New Roman" w:hAnsi="Times New Roman" w:cs="Times New Roman"/>
        </w:rPr>
        <w:t xml:space="preserve">. </w:t>
      </w:r>
      <w:r w:rsidR="00CA0549" w:rsidRPr="00453358">
        <w:rPr>
          <w:rFonts w:ascii="Times New Roman" w:eastAsia="Times New Roman" w:hAnsi="Times New Roman" w:cs="Times New Roman"/>
        </w:rPr>
        <w:t>rujna</w:t>
      </w:r>
      <w:r w:rsidR="00C90750" w:rsidRPr="00453358">
        <w:rPr>
          <w:rFonts w:ascii="Times New Roman" w:eastAsia="Times New Roman" w:hAnsi="Times New Roman" w:cs="Times New Roman"/>
        </w:rPr>
        <w:t xml:space="preserve"> 202</w:t>
      </w:r>
      <w:r w:rsidR="00CA0549" w:rsidRPr="00453358">
        <w:rPr>
          <w:rFonts w:ascii="Times New Roman" w:eastAsia="Times New Roman" w:hAnsi="Times New Roman" w:cs="Times New Roman"/>
        </w:rPr>
        <w:t>4</w:t>
      </w:r>
      <w:r w:rsidR="00C90750" w:rsidRPr="00453358">
        <w:rPr>
          <w:rFonts w:ascii="Times New Roman" w:eastAsia="Times New Roman" w:hAnsi="Times New Roman" w:cs="Times New Roman"/>
        </w:rPr>
        <w:t>. godine</w:t>
      </w:r>
      <w:r w:rsidRPr="00453358">
        <w:rPr>
          <w:rFonts w:ascii="Times New Roman" w:eastAsia="Times New Roman" w:hAnsi="Times New Roman" w:cs="Times New Roman"/>
        </w:rPr>
        <w:t>, Upravno vijeće Dječjeg vrtića Mali medo raspisuje</w:t>
      </w:r>
    </w:p>
    <w:p w14:paraId="5B06F50F" w14:textId="6B21B4AB" w:rsidR="0F882CC9" w:rsidRDefault="0F882CC9" w:rsidP="0F882CC9">
      <w:pPr>
        <w:rPr>
          <w:rFonts w:ascii="Times New Roman" w:eastAsia="Times New Roman" w:hAnsi="Times New Roman" w:cs="Times New Roman"/>
        </w:rPr>
      </w:pPr>
    </w:p>
    <w:p w14:paraId="4F9C21BE" w14:textId="69258A1B" w:rsidR="0F882CC9" w:rsidRPr="00FC2D0D" w:rsidRDefault="0F882CC9" w:rsidP="0F882CC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D0D">
        <w:rPr>
          <w:rFonts w:ascii="Times New Roman" w:eastAsia="Times New Roman" w:hAnsi="Times New Roman" w:cs="Times New Roman"/>
          <w:b/>
          <w:bCs/>
          <w:sz w:val="24"/>
          <w:szCs w:val="24"/>
        </w:rPr>
        <w:t>NATJEČAJ</w:t>
      </w:r>
    </w:p>
    <w:p w14:paraId="1B6A46FB" w14:textId="0F61C187" w:rsidR="0F882CC9" w:rsidRDefault="0F882CC9" w:rsidP="0F882CC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F882CC9">
        <w:rPr>
          <w:rFonts w:ascii="Times New Roman" w:eastAsia="Times New Roman" w:hAnsi="Times New Roman" w:cs="Times New Roman"/>
          <w:b/>
          <w:bCs/>
        </w:rPr>
        <w:t xml:space="preserve">ZA </w:t>
      </w:r>
      <w:r w:rsidR="00A6572C">
        <w:rPr>
          <w:rFonts w:ascii="Times New Roman" w:eastAsia="Times New Roman" w:hAnsi="Times New Roman" w:cs="Times New Roman"/>
          <w:b/>
          <w:bCs/>
        </w:rPr>
        <w:t>IMENOVANJE RAVNATELJA/ICE DJEČJEG VRTIĆA MALI MEDO</w:t>
      </w:r>
    </w:p>
    <w:p w14:paraId="2BBEC6C1" w14:textId="60198AF3" w:rsidR="0F882CC9" w:rsidRDefault="0F882CC9" w:rsidP="0F882CC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48B90AF" w14:textId="400EED54" w:rsidR="0F882CC9" w:rsidRDefault="000854B9" w:rsidP="00152AF7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1</w:t>
      </w:r>
      <w:r w:rsidR="0F882CC9" w:rsidRPr="0F882CC9">
        <w:rPr>
          <w:rFonts w:ascii="Times New Roman" w:eastAsia="Times New Roman" w:hAnsi="Times New Roman" w:cs="Times New Roman"/>
        </w:rPr>
        <w:t xml:space="preserve"> izvršitelj/</w:t>
      </w:r>
      <w:proofErr w:type="spellStart"/>
      <w:r w:rsidR="0F882CC9" w:rsidRPr="0F882CC9">
        <w:rPr>
          <w:rFonts w:ascii="Times New Roman" w:eastAsia="Times New Roman" w:hAnsi="Times New Roman" w:cs="Times New Roman"/>
        </w:rPr>
        <w:t>ica</w:t>
      </w:r>
      <w:proofErr w:type="spellEnd"/>
      <w:r w:rsidR="0F882CC9" w:rsidRPr="0F882CC9">
        <w:rPr>
          <w:rFonts w:ascii="Times New Roman" w:eastAsia="Times New Roman" w:hAnsi="Times New Roman" w:cs="Times New Roman"/>
        </w:rPr>
        <w:t xml:space="preserve"> - rad na određeno vrijeme</w:t>
      </w:r>
      <w:r>
        <w:rPr>
          <w:rFonts w:ascii="Times New Roman" w:eastAsia="Times New Roman" w:hAnsi="Times New Roman" w:cs="Times New Roman"/>
        </w:rPr>
        <w:t xml:space="preserve"> od </w:t>
      </w:r>
      <w:r w:rsidR="001005D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godin</w:t>
      </w:r>
      <w:r w:rsidR="001005DB">
        <w:rPr>
          <w:rFonts w:ascii="Times New Roman" w:eastAsia="Times New Roman" w:hAnsi="Times New Roman" w:cs="Times New Roman"/>
        </w:rPr>
        <w:t>a</w:t>
      </w:r>
      <w:r w:rsidR="0F882CC9" w:rsidRPr="0F882CC9">
        <w:rPr>
          <w:rFonts w:ascii="Times New Roman" w:eastAsia="Times New Roman" w:hAnsi="Times New Roman" w:cs="Times New Roman"/>
        </w:rPr>
        <w:t>, u punom radnom vremenu, uz obvezu probnog rada u trajanju od tri mjeseca</w:t>
      </w:r>
    </w:p>
    <w:p w14:paraId="2C5B1E10" w14:textId="4A0D3195" w:rsidR="00397737" w:rsidRDefault="001005DB" w:rsidP="00152AF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ravnatelja/</w:t>
      </w:r>
      <w:proofErr w:type="spellStart"/>
      <w:r>
        <w:rPr>
          <w:rFonts w:ascii="Times New Roman" w:eastAsia="Times New Roman" w:hAnsi="Times New Roman" w:cs="Times New Roman"/>
        </w:rPr>
        <w:t>icu</w:t>
      </w:r>
      <w:proofErr w:type="spellEnd"/>
      <w:r>
        <w:rPr>
          <w:rFonts w:ascii="Times New Roman" w:eastAsia="Times New Roman" w:hAnsi="Times New Roman" w:cs="Times New Roman"/>
        </w:rPr>
        <w:t xml:space="preserve"> dječjeg vrtića može biti imenovana osoba koja ispunjava sljedeće uvjete:</w:t>
      </w:r>
    </w:p>
    <w:p w14:paraId="004B545D" w14:textId="63212C9C" w:rsidR="00702A6B" w:rsidRDefault="00702A6B" w:rsidP="00152AF7">
      <w:pPr>
        <w:pStyle w:val="Odlomakpopisa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Završen studij odgovarajuće vrste za rad na radnom mjestu odgojitelja ili stručnog suradnika u dječjem vrtiću, a koji može biti</w:t>
      </w:r>
    </w:p>
    <w:p w14:paraId="54B41BB4" w14:textId="4AF85297" w:rsidR="00702A6B" w:rsidRDefault="00E3130E" w:rsidP="00152AF7">
      <w:pPr>
        <w:pStyle w:val="Odlomakpopisa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Sveučilišni diplomski studij ili</w:t>
      </w:r>
    </w:p>
    <w:p w14:paraId="19E89B01" w14:textId="24D5D1B7" w:rsidR="00E3130E" w:rsidRDefault="00E3130E" w:rsidP="00152AF7">
      <w:pPr>
        <w:pStyle w:val="Odlomakpopisa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Integrirani preddiplomski i diplomski sveučilišni studij ili</w:t>
      </w:r>
    </w:p>
    <w:p w14:paraId="264A5382" w14:textId="1F7524EF" w:rsidR="00E3130E" w:rsidRDefault="00C01B3D" w:rsidP="00152AF7">
      <w:pPr>
        <w:pStyle w:val="Odlomakpopisa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Specijalistički diplomski stručni studij ili</w:t>
      </w:r>
    </w:p>
    <w:p w14:paraId="7DD38D80" w14:textId="365124ED" w:rsidR="00C01B3D" w:rsidRDefault="00C01B3D" w:rsidP="00152AF7">
      <w:pPr>
        <w:pStyle w:val="Odlomakpopisa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Preddiplomski sveučilišni studij za odgojitelja ili</w:t>
      </w:r>
    </w:p>
    <w:p w14:paraId="1A605255" w14:textId="7D74AFFE" w:rsidR="0098253F" w:rsidRDefault="00C01B3D" w:rsidP="00152AF7">
      <w:pPr>
        <w:pStyle w:val="Odlomakpopisa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Stručni studij odgovarajuće vrste, odnosno studij odgovarajuće vrste kojim je stečena viša stručna sprema odgojitelja u skladu s ranijim propisima,</w:t>
      </w:r>
    </w:p>
    <w:p w14:paraId="7BE2443B" w14:textId="0FCDCCBF" w:rsidR="0098253F" w:rsidRDefault="0098253F" w:rsidP="00152AF7">
      <w:pPr>
        <w:pStyle w:val="Odlomakpopisa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Položen stručni ispit za odgojitelja ili stručnog suradnika</w:t>
      </w:r>
      <w:r w:rsidR="00D71F86">
        <w:rPr>
          <w:rFonts w:ascii="Times New Roman" w:eastAsia="Times New Roman" w:hAnsi="Times New Roman" w:cs="Times New Roman"/>
        </w:rPr>
        <w:t>, osim ako nemaju obvezu polagati stručni ispit u skladu s člankom 56. Zakona o predškolskom odgoju i obrazovanju</w:t>
      </w:r>
      <w:r w:rsidR="00666D9E">
        <w:rPr>
          <w:rFonts w:ascii="Times New Roman" w:eastAsia="Times New Roman" w:hAnsi="Times New Roman" w:cs="Times New Roman"/>
        </w:rPr>
        <w:t>,</w:t>
      </w:r>
    </w:p>
    <w:p w14:paraId="38F26CE4" w14:textId="08ECCED9" w:rsidR="00666D9E" w:rsidRDefault="00666D9E" w:rsidP="00152AF7">
      <w:pPr>
        <w:pStyle w:val="Odlomakpopisa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Najmanje 5 godina radnog iskustva u predškolskoj ustanovi na radnome mjestu odgojitelja ili stručnog suradnika.</w:t>
      </w:r>
    </w:p>
    <w:p w14:paraId="4303C20A" w14:textId="3229FFB8" w:rsidR="00E828C1" w:rsidRDefault="00CD2967" w:rsidP="00152AF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Ravnatelj</w:t>
      </w:r>
      <w:r w:rsidR="005222B2">
        <w:rPr>
          <w:rFonts w:ascii="Times New Roman" w:eastAsia="Times New Roman" w:hAnsi="Times New Roman" w:cs="Times New Roman"/>
        </w:rPr>
        <w:t>/</w:t>
      </w:r>
      <w:proofErr w:type="spellStart"/>
      <w:r w:rsidR="005222B2">
        <w:rPr>
          <w:rFonts w:ascii="Times New Roman" w:eastAsia="Times New Roman" w:hAnsi="Times New Roman" w:cs="Times New Roman"/>
        </w:rPr>
        <w:t>ica</w:t>
      </w:r>
      <w:proofErr w:type="spellEnd"/>
      <w:r>
        <w:rPr>
          <w:rFonts w:ascii="Times New Roman" w:eastAsia="Times New Roman" w:hAnsi="Times New Roman" w:cs="Times New Roman"/>
        </w:rPr>
        <w:t xml:space="preserve"> se imenuje na 5 godina</w:t>
      </w:r>
      <w:r w:rsidR="00760713">
        <w:rPr>
          <w:rFonts w:ascii="Times New Roman" w:eastAsia="Times New Roman" w:hAnsi="Times New Roman" w:cs="Times New Roman"/>
        </w:rPr>
        <w:t>, a ista osoba može biti ponovno imenovana.</w:t>
      </w:r>
    </w:p>
    <w:p w14:paraId="4B2C05A9" w14:textId="4E1FC771" w:rsidR="008B7AC4" w:rsidRDefault="008B7AC4" w:rsidP="00152AF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navedeno radno mjesto ne može biti imenovana osoba za čije zasnivanje radnog odnosa postoje zapreke</w:t>
      </w:r>
      <w:r w:rsidR="002410FB">
        <w:rPr>
          <w:rFonts w:ascii="Times New Roman" w:eastAsia="Times New Roman" w:hAnsi="Times New Roman" w:cs="Times New Roman"/>
        </w:rPr>
        <w:t xml:space="preserve"> iz članka 25. Zakona o predškolskom odgoju i obrazovanju (Narodne novine broj 10/97, 107/07, 94/13</w:t>
      </w:r>
      <w:r w:rsidR="00532F52">
        <w:rPr>
          <w:rFonts w:ascii="Times New Roman" w:eastAsia="Times New Roman" w:hAnsi="Times New Roman" w:cs="Times New Roman"/>
        </w:rPr>
        <w:t>, 98/19</w:t>
      </w:r>
      <w:r w:rsidR="00EA25E9">
        <w:rPr>
          <w:rFonts w:ascii="Times New Roman" w:eastAsia="Times New Roman" w:hAnsi="Times New Roman" w:cs="Times New Roman"/>
        </w:rPr>
        <w:t xml:space="preserve">, </w:t>
      </w:r>
      <w:r w:rsidR="00532F52">
        <w:rPr>
          <w:rFonts w:ascii="Times New Roman" w:eastAsia="Times New Roman" w:hAnsi="Times New Roman" w:cs="Times New Roman"/>
        </w:rPr>
        <w:t>57/22</w:t>
      </w:r>
      <w:r w:rsidR="005C19F7">
        <w:rPr>
          <w:rFonts w:ascii="Times New Roman" w:eastAsia="Times New Roman" w:hAnsi="Times New Roman" w:cs="Times New Roman"/>
        </w:rPr>
        <w:t xml:space="preserve"> i 101/23</w:t>
      </w:r>
      <w:r w:rsidR="00532F52">
        <w:rPr>
          <w:rFonts w:ascii="Times New Roman" w:eastAsia="Times New Roman" w:hAnsi="Times New Roman" w:cs="Times New Roman"/>
        </w:rPr>
        <w:t>).</w:t>
      </w:r>
    </w:p>
    <w:p w14:paraId="211F822E" w14:textId="5C52C346" w:rsidR="00532F52" w:rsidRDefault="00532F52" w:rsidP="00152AF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pridržava pravo ne odabrati niti jednog kandidata bez obveze obrazlaganja svoje odluke i bez ikakve odgovornosti prema kandidatima/</w:t>
      </w:r>
      <w:proofErr w:type="spellStart"/>
      <w:r>
        <w:rPr>
          <w:rFonts w:ascii="Times New Roman" w:eastAsia="Times New Roman" w:hAnsi="Times New Roman" w:cs="Times New Roman"/>
        </w:rPr>
        <w:t>kinjama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E00F882" w14:textId="207E9843" w:rsidR="00397737" w:rsidRDefault="00760713" w:rsidP="00152AF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Kandidati uz vlastoručno potpisanu prijavu na natječaj trebaju priložiti: </w:t>
      </w:r>
    </w:p>
    <w:p w14:paraId="74171F7E" w14:textId="3FD9D6A9" w:rsidR="0F882CC9" w:rsidRDefault="0F882CC9" w:rsidP="00152AF7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F882CC9">
        <w:rPr>
          <w:rFonts w:ascii="Times New Roman" w:eastAsia="Times New Roman" w:hAnsi="Times New Roman" w:cs="Times New Roman"/>
        </w:rPr>
        <w:t>životopis</w:t>
      </w:r>
    </w:p>
    <w:p w14:paraId="28A5C709" w14:textId="07A9B96B" w:rsidR="0F882CC9" w:rsidRDefault="0F882CC9" w:rsidP="00152AF7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F882CC9">
        <w:rPr>
          <w:rFonts w:ascii="Times New Roman" w:eastAsia="Times New Roman" w:hAnsi="Times New Roman" w:cs="Times New Roman"/>
        </w:rPr>
        <w:t>Dokaz o stečenoj stručnoj spremi (diploma)</w:t>
      </w:r>
    </w:p>
    <w:p w14:paraId="5F0DBBC4" w14:textId="367C2401" w:rsidR="0F882CC9" w:rsidRDefault="0F882CC9" w:rsidP="00152AF7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F882CC9">
        <w:rPr>
          <w:rFonts w:ascii="Times New Roman" w:eastAsia="Times New Roman" w:hAnsi="Times New Roman" w:cs="Times New Roman"/>
        </w:rPr>
        <w:t>Uvjerenje o položenom stručnom ispitu ili dokaz da je oslobođen/a obveze polaganja stručnog ispita</w:t>
      </w:r>
    </w:p>
    <w:p w14:paraId="79B89848" w14:textId="0BBDE817" w:rsidR="005449BF" w:rsidRDefault="005449BF" w:rsidP="00152AF7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Dokaz o državljanstvu</w:t>
      </w:r>
    </w:p>
    <w:p w14:paraId="6A894DD7" w14:textId="39376B21" w:rsidR="0F882CC9" w:rsidRDefault="0F882CC9" w:rsidP="00152AF7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F882CC9">
        <w:rPr>
          <w:rFonts w:ascii="Times New Roman" w:eastAsia="Times New Roman" w:hAnsi="Times New Roman" w:cs="Times New Roman"/>
        </w:rPr>
        <w:t xml:space="preserve">Dokaz o nepostojanju zapreka za zasnivanje radnog odnosa sukladno članku 25. Zakona o predškolskom odgoju i obrazovanju </w:t>
      </w:r>
      <w:r w:rsidR="005C19F7">
        <w:rPr>
          <w:rFonts w:ascii="Times New Roman" w:eastAsia="Times New Roman" w:hAnsi="Times New Roman" w:cs="Times New Roman"/>
        </w:rPr>
        <w:t xml:space="preserve">(Narodne novine broj 10/97, 107/07, 94/13, 98/19, 57/22 i 101/23) </w:t>
      </w:r>
      <w:r w:rsidRPr="0F882CC9">
        <w:rPr>
          <w:rFonts w:ascii="Times New Roman" w:eastAsia="Times New Roman" w:hAnsi="Times New Roman" w:cs="Times New Roman"/>
        </w:rPr>
        <w:t>ne starije od dana objave natječaja:</w:t>
      </w:r>
    </w:p>
    <w:p w14:paraId="4C376F45" w14:textId="2C1561C2" w:rsidR="0F882CC9" w:rsidRDefault="0F882CC9" w:rsidP="00152AF7">
      <w:pPr>
        <w:pStyle w:val="Odlomakpopisa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F882CC9">
        <w:rPr>
          <w:rFonts w:ascii="Times New Roman" w:eastAsia="Times New Roman" w:hAnsi="Times New Roman" w:cs="Times New Roman"/>
        </w:rPr>
        <w:lastRenderedPageBreak/>
        <w:t xml:space="preserve">Uvjerenje nadležnog suda da se protiv kandidata ne vodi kazneni postupak sukladno članku 25. Zakona o predškolskom odgoju i obrazovanju </w:t>
      </w:r>
      <w:r w:rsidR="005C19F7">
        <w:rPr>
          <w:rFonts w:ascii="Times New Roman" w:eastAsia="Times New Roman" w:hAnsi="Times New Roman" w:cs="Times New Roman"/>
        </w:rPr>
        <w:t xml:space="preserve">(Narodne novine broj 10/97, 107/07, 94/13, 98/19, 57/22 i 101/23) </w:t>
      </w:r>
      <w:r w:rsidRPr="0F882CC9">
        <w:rPr>
          <w:rFonts w:ascii="Times New Roman" w:eastAsia="Times New Roman" w:hAnsi="Times New Roman" w:cs="Times New Roman"/>
        </w:rPr>
        <w:t>ne starije od dana objave natječaja,</w:t>
      </w:r>
    </w:p>
    <w:p w14:paraId="7D87ECD6" w14:textId="7B54158A" w:rsidR="0F882CC9" w:rsidRDefault="0F882CC9" w:rsidP="00152AF7">
      <w:pPr>
        <w:pStyle w:val="Odlomakpopisa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F882CC9">
        <w:rPr>
          <w:rFonts w:ascii="Times New Roman" w:eastAsia="Times New Roman" w:hAnsi="Times New Roman" w:cs="Times New Roman"/>
        </w:rPr>
        <w:t xml:space="preserve">Uvjerenje nadležnog suda da se protiv kandidata ne vodi prekršajni postupak sukladno članku 25. Zakona o predškolskom odgoju i obrazovanju </w:t>
      </w:r>
      <w:r w:rsidR="00361085">
        <w:rPr>
          <w:rFonts w:ascii="Times New Roman" w:eastAsia="Times New Roman" w:hAnsi="Times New Roman" w:cs="Times New Roman"/>
        </w:rPr>
        <w:t xml:space="preserve">(Narodne novine broj 10/97, 107/07, 94/13, 98/19, 57/22 i 101/23) </w:t>
      </w:r>
      <w:r w:rsidRPr="0F882CC9">
        <w:rPr>
          <w:rFonts w:ascii="Times New Roman" w:eastAsia="Times New Roman" w:hAnsi="Times New Roman" w:cs="Times New Roman"/>
        </w:rPr>
        <w:t>ne starije od dana objave natječaja,</w:t>
      </w:r>
    </w:p>
    <w:p w14:paraId="0510F252" w14:textId="53F8B61F" w:rsidR="0F882CC9" w:rsidRDefault="0F882CC9" w:rsidP="00152AF7">
      <w:pPr>
        <w:pStyle w:val="Odlomakpopisa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F882CC9">
        <w:rPr>
          <w:rFonts w:ascii="Times New Roman" w:eastAsia="Times New Roman" w:hAnsi="Times New Roman" w:cs="Times New Roman"/>
        </w:rPr>
        <w:t xml:space="preserve">Potvrda </w:t>
      </w:r>
      <w:r w:rsidR="005005DB">
        <w:rPr>
          <w:rFonts w:ascii="Times New Roman" w:eastAsia="Times New Roman" w:hAnsi="Times New Roman" w:cs="Times New Roman"/>
        </w:rPr>
        <w:t>nadležnog područnog ureda Hrvatskog zavoda sa socijalni rad</w:t>
      </w:r>
      <w:r w:rsidRPr="0F882CC9">
        <w:rPr>
          <w:rFonts w:ascii="Times New Roman" w:eastAsia="Times New Roman" w:hAnsi="Times New Roman" w:cs="Times New Roman"/>
        </w:rPr>
        <w:t xml:space="preserve"> da kandidatu nisu izrečene mjere iz članka 25. Zakona o predškolskom odgoju i obrazovanju </w:t>
      </w:r>
      <w:r w:rsidR="00361085">
        <w:rPr>
          <w:rFonts w:ascii="Times New Roman" w:eastAsia="Times New Roman" w:hAnsi="Times New Roman" w:cs="Times New Roman"/>
        </w:rPr>
        <w:t xml:space="preserve">(Narodne novine broj 10/97, 107/07, 94/13, 98/19, 57/22 i 101/23) </w:t>
      </w:r>
      <w:r w:rsidRPr="0F882CC9">
        <w:rPr>
          <w:rFonts w:ascii="Times New Roman" w:eastAsia="Times New Roman" w:hAnsi="Times New Roman" w:cs="Times New Roman"/>
        </w:rPr>
        <w:t>ne starije od dana objave natječaja,</w:t>
      </w:r>
    </w:p>
    <w:p w14:paraId="2E6C7EBA" w14:textId="0E262872" w:rsidR="0F882CC9" w:rsidRDefault="0F882CC9" w:rsidP="00152AF7">
      <w:pPr>
        <w:pStyle w:val="Odlomakpopisa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F882CC9">
        <w:rPr>
          <w:rFonts w:ascii="Times New Roman" w:eastAsia="Times New Roman" w:hAnsi="Times New Roman" w:cs="Times New Roman"/>
        </w:rPr>
        <w:t xml:space="preserve">Izjava kandidata o nepostojanju zapreka iz članka 25. Zakona o predškolskom odgoju i obrazovanju </w:t>
      </w:r>
      <w:r w:rsidR="00361085">
        <w:rPr>
          <w:rFonts w:ascii="Times New Roman" w:eastAsia="Times New Roman" w:hAnsi="Times New Roman" w:cs="Times New Roman"/>
        </w:rPr>
        <w:t xml:space="preserve">(Narodne novine broj 10/97, 107/07, 94/13, 98/19, 57/22 i 101/23) </w:t>
      </w:r>
      <w:r w:rsidRPr="0F882CC9">
        <w:rPr>
          <w:rFonts w:ascii="Times New Roman" w:eastAsia="Times New Roman" w:hAnsi="Times New Roman" w:cs="Times New Roman"/>
        </w:rPr>
        <w:t>za prijem u radni odnos (vlastoručno potpisanu).</w:t>
      </w:r>
    </w:p>
    <w:p w14:paraId="015CA427" w14:textId="68D6DE5B" w:rsidR="0F882CC9" w:rsidRDefault="0F882CC9" w:rsidP="00152AF7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F882CC9">
        <w:rPr>
          <w:rFonts w:ascii="Times New Roman" w:eastAsia="Times New Roman" w:hAnsi="Times New Roman" w:cs="Times New Roman"/>
        </w:rPr>
        <w:t>Dokaz o radnom iskustvu</w:t>
      </w:r>
      <w:r w:rsidR="00A23525">
        <w:rPr>
          <w:rFonts w:ascii="Times New Roman" w:eastAsia="Times New Roman" w:hAnsi="Times New Roman" w:cs="Times New Roman"/>
        </w:rPr>
        <w:t xml:space="preserve"> u predškolskoj ustanovi na radnom mjestu odgojitelja ili stručnog suradnika</w:t>
      </w:r>
      <w:r w:rsidRPr="0F882CC9">
        <w:rPr>
          <w:rFonts w:ascii="Times New Roman" w:eastAsia="Times New Roman" w:hAnsi="Times New Roman" w:cs="Times New Roman"/>
        </w:rPr>
        <w:t>: elektronički zapis o radno pravnom statusu iz evidencije HZMO-a, ne starije od dana objave natječaja</w:t>
      </w:r>
    </w:p>
    <w:p w14:paraId="4B53DBB1" w14:textId="6EC02ED9" w:rsidR="00362255" w:rsidRDefault="004C2945" w:rsidP="00152AF7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Razvojni plan s aktivnostima i ciljevima za mandatno razdoblje</w:t>
      </w:r>
      <w:r w:rsidR="000A6C24">
        <w:rPr>
          <w:rFonts w:ascii="Times New Roman" w:eastAsia="Times New Roman" w:hAnsi="Times New Roman" w:cs="Times New Roman"/>
        </w:rPr>
        <w:t>.</w:t>
      </w:r>
    </w:p>
    <w:p w14:paraId="62B7C3EC" w14:textId="37930774" w:rsidR="000A6C24" w:rsidRDefault="000A6C24" w:rsidP="00152AF7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Uvjerenje o zdravstvenoj sposobnosti</w:t>
      </w:r>
    </w:p>
    <w:p w14:paraId="2A3E6F41" w14:textId="095A110D" w:rsidR="0F882CC9" w:rsidRDefault="0F882CC9" w:rsidP="00152AF7">
      <w:pPr>
        <w:spacing w:after="0"/>
        <w:ind w:firstLine="360"/>
        <w:rPr>
          <w:rFonts w:ascii="Times New Roman" w:eastAsia="Times New Roman" w:hAnsi="Times New Roman" w:cs="Times New Roman"/>
        </w:rPr>
      </w:pPr>
      <w:r w:rsidRPr="0F882CC9">
        <w:rPr>
          <w:rFonts w:ascii="Times New Roman" w:eastAsia="Times New Roman" w:hAnsi="Times New Roman" w:cs="Times New Roman"/>
        </w:rPr>
        <w:t xml:space="preserve">Dokazi se prilažu u neovjerenom presliku, a kandidat koji bude izabran mora prije sklapanja ugovora o radu dostaviti dokaze o ispunjavanju uvjeta u izvorniku ili ovjerenom presliku. Na natječaj se mogu prijaviti osobe oba spola koje ispunjavaju propisane uvjete. Izrazi koji se koriste u ovom natječaju, a imaju rodno značenje koriste se neutralno i odnose se jednako na muški i ženski spol. </w:t>
      </w:r>
    </w:p>
    <w:p w14:paraId="39A42825" w14:textId="55477F46" w:rsidR="0F882CC9" w:rsidRDefault="0F882CC9" w:rsidP="00152AF7">
      <w:pPr>
        <w:spacing w:after="0"/>
        <w:ind w:firstLine="360"/>
      </w:pPr>
      <w:r w:rsidRPr="0F882CC9">
        <w:rPr>
          <w:rFonts w:ascii="Times New Roman" w:eastAsia="Times New Roman" w:hAnsi="Times New Roman" w:cs="Times New Roman"/>
        </w:rPr>
        <w:t>Kandidati koji udovoljavaju formalnim uvjetima natječaja biti će pozvani na intervju, a o točnom datumu i vremenu kandidati će biti obaviješteni elektroničkim ili telefonskim putem.</w:t>
      </w:r>
    </w:p>
    <w:p w14:paraId="7F3E181C" w14:textId="0DFC1B1F" w:rsidR="0F882CC9" w:rsidRDefault="0F882CC9" w:rsidP="00152AF7">
      <w:pPr>
        <w:spacing w:after="0"/>
        <w:ind w:firstLine="720"/>
      </w:pPr>
      <w:r w:rsidRPr="0F882CC9">
        <w:rPr>
          <w:rFonts w:ascii="Times New Roman" w:eastAsia="Times New Roman" w:hAnsi="Times New Roman" w:cs="Times New Roman"/>
        </w:rPr>
        <w:t xml:space="preserve">Kandidati koji prema posebnim propisima ostvaruju pravo prednosti pri zapošljavanju, dužni su se u prijavi pozvati na to pravo i uz prijavu priložiti svu propisanu dokumentaciju o tom statusu. </w:t>
      </w:r>
    </w:p>
    <w:p w14:paraId="2E851373" w14:textId="53C8A6B6" w:rsidR="0F882CC9" w:rsidRDefault="0F882CC9" w:rsidP="00152AF7">
      <w:pPr>
        <w:spacing w:after="0"/>
        <w:ind w:firstLine="720"/>
      </w:pPr>
      <w:r w:rsidRPr="0F882CC9">
        <w:rPr>
          <w:rFonts w:ascii="Times New Roman" w:eastAsia="Times New Roman" w:hAnsi="Times New Roman" w:cs="Times New Roman"/>
        </w:rPr>
        <w:t xml:space="preserve">Kandidati koje se pozivaju na pravo prednosti pri zapošljavanju prema posebnim zakonima, sukladno članku 102. Zakona o hrvatskim braniteljima iz Domovinskog rata i članovima njihovih obitelji („Narodne novine“, broj 121/17, 98/19. i 84/21), članku 48. Zakona o zaštiti vojnih i civilnih invalida rada („Narodne novine“ broj 33/92, 77/92, 27/93, 58/93, 2/94, 76/94, 108/95, 108/96, 82/01, 103/03, 148/13. i 98/19), članku 47. Zakona o civilnim stradalnicima iz Domovinskog rata („Narodne novine“ broj 84/21) i članku 9. Zakona o profesionalnoj rehabilitaciji i zapošljavanju osoba s invaliditetom („Narodne novine“ broj 157/13, 152/14, 39/18. i 32/20) dužni su se u prijavi na javni natječaj pozvati na to pravo i priložiti odgovarajuće isprave kao dokaz o statusu te druge dokaze sukladno posebnom zakonu kojim je uređeno to pravo te imaju prednost u odnosu na ostale kandidate samo pod jednakim uvjetima. </w:t>
      </w:r>
    </w:p>
    <w:p w14:paraId="2A5D1EA2" w14:textId="54938DE8" w:rsidR="0F882CC9" w:rsidRDefault="0F882CC9" w:rsidP="00152AF7">
      <w:pPr>
        <w:spacing w:after="0"/>
        <w:ind w:firstLine="720"/>
      </w:pPr>
      <w:r w:rsidRPr="0F882CC9">
        <w:rPr>
          <w:rFonts w:ascii="Times New Roman" w:eastAsia="Times New Roman" w:hAnsi="Times New Roman" w:cs="Times New Roman"/>
        </w:rPr>
        <w:t xml:space="preserve">Poveznica na Internet stranicu Ministarstva hrvatskih branitelja na kojoj su navedeni dokazi potrebni za ostvarivanje prava prednosti pri zapošljavanju prema  Zakonu o hrvatskim braniteljima iz Domovinskog rata i članovima njihovih obitelji („Narodne novine“, broj 121/17, 98/19. i 84/21) je: </w:t>
      </w:r>
    </w:p>
    <w:p w14:paraId="2271FE7F" w14:textId="57C3BC15" w:rsidR="0F882CC9" w:rsidRDefault="0F882CC9" w:rsidP="00152AF7">
      <w:pPr>
        <w:spacing w:after="0"/>
      </w:pPr>
      <w:r w:rsidRPr="0F882CC9">
        <w:rPr>
          <w:rFonts w:ascii="Times New Roman" w:eastAsia="Times New Roman" w:hAnsi="Times New Roman" w:cs="Times New Roman"/>
        </w:rPr>
        <w:t xml:space="preserve">https://branitelji.gov.hr/UserDocsImages//dokumenti/Nikola//popis%20dokaza%20za%20ostvarivanje%20prava%20prednosti%20pri%20zapo%C5%A1ljavanju-%20ZOHBDR%202021.pdf </w:t>
      </w:r>
    </w:p>
    <w:p w14:paraId="3545F444" w14:textId="4BB0B0A0" w:rsidR="0F882CC9" w:rsidRDefault="0F882CC9" w:rsidP="00152AF7">
      <w:pPr>
        <w:spacing w:after="0"/>
        <w:ind w:firstLine="720"/>
      </w:pPr>
      <w:r w:rsidRPr="0F882CC9">
        <w:rPr>
          <w:rFonts w:ascii="Times New Roman" w:eastAsia="Times New Roman" w:hAnsi="Times New Roman" w:cs="Times New Roman"/>
        </w:rPr>
        <w:t>Poveznica na Internet stranicu Ministarstva hrvatskih branitelja na kojoj su navedeni dokazi potrebni za ostvarivanje prava prednosti pri zapošljavanju prema  Zakonu o civilnim stradalnicima iz Domovinskog rata („Narodne novine“ broj 84/21) je:</w:t>
      </w:r>
    </w:p>
    <w:p w14:paraId="71010112" w14:textId="468722AF" w:rsidR="0F882CC9" w:rsidRDefault="0F882CC9" w:rsidP="00152AF7">
      <w:pPr>
        <w:spacing w:after="0"/>
      </w:pPr>
      <w:r w:rsidRPr="0F882CC9">
        <w:rPr>
          <w:rFonts w:ascii="Times New Roman" w:eastAsia="Times New Roman" w:hAnsi="Times New Roman" w:cs="Times New Roman"/>
        </w:rPr>
        <w:t xml:space="preserve">https://branitelji.gov.hr/UserDocsImages/dokumenti/Nikola/popis%20dokaza%20za%20ostvarivanje%20prava%20prednosti%20pri%20zapo%C5%A1ljavanju-%20Zakon%20o%20civilnim%20stradalnicima%20iz%20DR.pdf  </w:t>
      </w:r>
    </w:p>
    <w:p w14:paraId="4B04E679" w14:textId="05C3B703" w:rsidR="0F882CC9" w:rsidRDefault="0F882CC9" w:rsidP="00152AF7">
      <w:pPr>
        <w:spacing w:after="0"/>
        <w:ind w:firstLine="720"/>
      </w:pPr>
      <w:r w:rsidRPr="0F882CC9">
        <w:rPr>
          <w:rFonts w:ascii="Times New Roman" w:eastAsia="Times New Roman" w:hAnsi="Times New Roman" w:cs="Times New Roman"/>
        </w:rPr>
        <w:lastRenderedPageBreak/>
        <w:t>Osoba koja se poziva na pravo prednosti pri zapošljavanju sukladno članku 9. Zakona o profesionalnoj rehabilitaciji i zapošljavanju osoba s invaliditetom („Narodne novine“ broj 157/13, 152/14, 39/18. i 32/20) uz prijavu na javni natječaj dužna je, pored dokaza o ispunjavanju traženih uvjeta, priložiti i dokaz o utvrđenom statusu osobe s invaliditetom te dokaz o prestanku radnog odnosa kod posljednjeg poslodavca (ugovor, rješenje, odluka i slično).</w:t>
      </w:r>
    </w:p>
    <w:p w14:paraId="36A8D9A2" w14:textId="77CFC155" w:rsidR="0F882CC9" w:rsidRDefault="0F882CC9" w:rsidP="00152AF7">
      <w:pPr>
        <w:spacing w:after="0"/>
        <w:ind w:firstLine="720"/>
      </w:pPr>
      <w:r w:rsidRPr="0F882CC9">
        <w:rPr>
          <w:rFonts w:ascii="Times New Roman" w:eastAsia="Times New Roman" w:hAnsi="Times New Roman" w:cs="Times New Roman"/>
        </w:rPr>
        <w:t>U skladu s Općom uredbom o zaštiti podataka, zaprimljeni podaci koristiti će se isključivo u svrhu provedbe javnog natječaja.</w:t>
      </w:r>
    </w:p>
    <w:p w14:paraId="57FD9EFE" w14:textId="22F2319F" w:rsidR="0F882CC9" w:rsidRDefault="0F882CC9" w:rsidP="00152AF7">
      <w:pPr>
        <w:spacing w:after="0"/>
        <w:ind w:firstLine="720"/>
      </w:pPr>
      <w:r w:rsidRPr="0F882CC9">
        <w:rPr>
          <w:rFonts w:ascii="Times New Roman" w:eastAsia="Times New Roman" w:hAnsi="Times New Roman" w:cs="Times New Roman"/>
        </w:rPr>
        <w:t>Nepotpune i nepravovremene prijave neće se razmatrati. Osobe koje podnesu nepotpunu i nepravovremenu prijavu i osobe koje ne zadovoljavaju formalne uvjete ne smatraju se kandidatima prijavljenim na natječaj.</w:t>
      </w:r>
    </w:p>
    <w:p w14:paraId="54CD173F" w14:textId="3C454E38" w:rsidR="0F882CC9" w:rsidRDefault="0F882CC9" w:rsidP="00152AF7">
      <w:pPr>
        <w:spacing w:after="0"/>
        <w:ind w:firstLine="720"/>
      </w:pPr>
      <w:r w:rsidRPr="0F882CC9">
        <w:rPr>
          <w:rFonts w:ascii="Times New Roman" w:eastAsia="Times New Roman" w:hAnsi="Times New Roman" w:cs="Times New Roman"/>
        </w:rPr>
        <w:t xml:space="preserve">Urednom prijavom smatra se svaka prijava koja sadrži sve podatke i priloge navedene u javnom natječaju. </w:t>
      </w:r>
    </w:p>
    <w:p w14:paraId="471B28D9" w14:textId="697CE059" w:rsidR="0F882CC9" w:rsidRDefault="0F882CC9" w:rsidP="00152AF7">
      <w:pPr>
        <w:spacing w:after="0"/>
        <w:ind w:firstLine="720"/>
      </w:pPr>
      <w:r w:rsidRPr="0F882CC9">
        <w:rPr>
          <w:rFonts w:ascii="Times New Roman" w:eastAsia="Times New Roman" w:hAnsi="Times New Roman" w:cs="Times New Roman"/>
        </w:rPr>
        <w:t xml:space="preserve">Prijave na natječaj s dokazima o ispunjavanju uvjeta natječaja dostavljaju se </w:t>
      </w:r>
      <w:r w:rsidRPr="00E7037D">
        <w:rPr>
          <w:rFonts w:ascii="Times New Roman" w:eastAsia="Times New Roman" w:hAnsi="Times New Roman" w:cs="Times New Roman"/>
          <w:b/>
          <w:bCs/>
        </w:rPr>
        <w:t>u roku 8 dana</w:t>
      </w:r>
      <w:r w:rsidRPr="0F882CC9">
        <w:rPr>
          <w:rFonts w:ascii="Times New Roman" w:eastAsia="Times New Roman" w:hAnsi="Times New Roman" w:cs="Times New Roman"/>
        </w:rPr>
        <w:t xml:space="preserve"> od objave natječaja u zatvorenoj omotnici, isključivo pisanim putem, Upravnom vijeću Dječjeg vrtića Mali medo, na adresu: </w:t>
      </w:r>
      <w:r w:rsidRPr="00E7037D">
        <w:rPr>
          <w:rFonts w:ascii="Times New Roman" w:eastAsia="Times New Roman" w:hAnsi="Times New Roman" w:cs="Times New Roman"/>
          <w:b/>
          <w:bCs/>
        </w:rPr>
        <w:t xml:space="preserve">Dječji vrtić Mali medo, Ulica Jablanova 3, 48268 Gornja Rijeka  s naznakom: „Natječaj za </w:t>
      </w:r>
      <w:r w:rsidR="00362255" w:rsidRPr="00E7037D">
        <w:rPr>
          <w:rFonts w:ascii="Times New Roman" w:eastAsia="Times New Roman" w:hAnsi="Times New Roman" w:cs="Times New Roman"/>
          <w:b/>
          <w:bCs/>
        </w:rPr>
        <w:t>ravnatelja/</w:t>
      </w:r>
      <w:proofErr w:type="spellStart"/>
      <w:r w:rsidR="00362255" w:rsidRPr="00E7037D">
        <w:rPr>
          <w:rFonts w:ascii="Times New Roman" w:eastAsia="Times New Roman" w:hAnsi="Times New Roman" w:cs="Times New Roman"/>
          <w:b/>
          <w:bCs/>
        </w:rPr>
        <w:t>icu</w:t>
      </w:r>
      <w:proofErr w:type="spellEnd"/>
      <w:r w:rsidRPr="00E7037D">
        <w:rPr>
          <w:rFonts w:ascii="Times New Roman" w:eastAsia="Times New Roman" w:hAnsi="Times New Roman" w:cs="Times New Roman"/>
          <w:b/>
          <w:bCs/>
        </w:rPr>
        <w:t xml:space="preserve"> - ne otvarati“.</w:t>
      </w:r>
    </w:p>
    <w:p w14:paraId="2C263684" w14:textId="28475350" w:rsidR="0F882CC9" w:rsidRDefault="0F882CC9" w:rsidP="00152AF7">
      <w:pPr>
        <w:spacing w:after="0"/>
        <w:ind w:firstLine="720"/>
        <w:rPr>
          <w:rFonts w:ascii="Times New Roman" w:eastAsia="Times New Roman" w:hAnsi="Times New Roman" w:cs="Times New Roman"/>
        </w:rPr>
      </w:pPr>
      <w:r w:rsidRPr="0F882CC9">
        <w:rPr>
          <w:rFonts w:ascii="Times New Roman" w:eastAsia="Times New Roman" w:hAnsi="Times New Roman" w:cs="Times New Roman"/>
        </w:rPr>
        <w:t xml:space="preserve">Natječaj će biti objavljen </w:t>
      </w:r>
      <w:r w:rsidR="00C30FC5">
        <w:rPr>
          <w:rFonts w:ascii="Times New Roman" w:eastAsia="Times New Roman" w:hAnsi="Times New Roman" w:cs="Times New Roman"/>
        </w:rPr>
        <w:t xml:space="preserve"> u Narodnim novinama, </w:t>
      </w:r>
      <w:r w:rsidRPr="0F882CC9">
        <w:rPr>
          <w:rFonts w:ascii="Times New Roman" w:eastAsia="Times New Roman" w:hAnsi="Times New Roman" w:cs="Times New Roman"/>
        </w:rPr>
        <w:t>na mrežnim stranicama i oglasnim pločama Hrvatskog zavoda za  zapošljavanje i na mrežnim stranicama i oglasnoj ploči Dječjeg vrtića Mali medo.</w:t>
      </w:r>
    </w:p>
    <w:p w14:paraId="40FF9650" w14:textId="4B14DF9B" w:rsidR="0090233F" w:rsidRDefault="0090233F" w:rsidP="00152AF7">
      <w:pPr>
        <w:spacing w:after="0"/>
        <w:ind w:firstLine="720"/>
      </w:pPr>
      <w:r>
        <w:rPr>
          <w:rFonts w:ascii="Times New Roman" w:eastAsia="Times New Roman" w:hAnsi="Times New Roman" w:cs="Times New Roman"/>
        </w:rPr>
        <w:t xml:space="preserve">O rezultatima natječaja kandidati će biti obaviješteni u roku od </w:t>
      </w:r>
      <w:r w:rsidR="00C71E1D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dana od isteka roka za podnošenje prijava.</w:t>
      </w:r>
    </w:p>
    <w:p w14:paraId="212EFBE2" w14:textId="2F95EF3A" w:rsidR="0F882CC9" w:rsidRDefault="0F882CC9" w:rsidP="00152AF7">
      <w:pPr>
        <w:spacing w:after="0"/>
        <w:ind w:firstLine="720"/>
        <w:rPr>
          <w:rFonts w:ascii="Times New Roman" w:eastAsia="Times New Roman" w:hAnsi="Times New Roman" w:cs="Times New Roman"/>
        </w:rPr>
      </w:pPr>
    </w:p>
    <w:p w14:paraId="074BF5DC" w14:textId="77777777" w:rsidR="009D0752" w:rsidRDefault="009D0752" w:rsidP="009D0752">
      <w:pPr>
        <w:spacing w:after="0"/>
        <w:rPr>
          <w:rFonts w:ascii="Times New Roman" w:eastAsia="Times New Roman" w:hAnsi="Times New Roman" w:cs="Times New Roman"/>
        </w:rPr>
      </w:pPr>
    </w:p>
    <w:p w14:paraId="0A4E1B21" w14:textId="2425789F" w:rsidR="009D0752" w:rsidRDefault="009D0752" w:rsidP="009D075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KLASA: </w:t>
      </w:r>
      <w:r w:rsidR="00472EAE">
        <w:rPr>
          <w:rFonts w:ascii="Times New Roman" w:eastAsia="Times New Roman" w:hAnsi="Times New Roman" w:cs="Times New Roman"/>
        </w:rPr>
        <w:t>112-01/2</w:t>
      </w:r>
      <w:r w:rsidR="00633AE8">
        <w:rPr>
          <w:rFonts w:ascii="Times New Roman" w:eastAsia="Times New Roman" w:hAnsi="Times New Roman" w:cs="Times New Roman"/>
        </w:rPr>
        <w:t>4</w:t>
      </w:r>
      <w:r w:rsidR="00472EAE">
        <w:rPr>
          <w:rFonts w:ascii="Times New Roman" w:eastAsia="Times New Roman" w:hAnsi="Times New Roman" w:cs="Times New Roman"/>
        </w:rPr>
        <w:t>-01/</w:t>
      </w:r>
      <w:r w:rsidR="004D7710">
        <w:rPr>
          <w:rFonts w:ascii="Times New Roman" w:eastAsia="Times New Roman" w:hAnsi="Times New Roman" w:cs="Times New Roman"/>
        </w:rPr>
        <w:t>11</w:t>
      </w:r>
    </w:p>
    <w:p w14:paraId="47BFA003" w14:textId="0056C986" w:rsidR="00472EAE" w:rsidRDefault="00472EAE" w:rsidP="009D0752">
      <w:pPr>
        <w:spacing w:after="0"/>
      </w:pPr>
      <w:r>
        <w:rPr>
          <w:rFonts w:ascii="Times New Roman" w:eastAsia="Times New Roman" w:hAnsi="Times New Roman" w:cs="Times New Roman"/>
        </w:rPr>
        <w:t>URBROJ: 2137-25-1-2</w:t>
      </w:r>
      <w:r w:rsidR="004D771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 w:rsidR="004D7710">
        <w:rPr>
          <w:rFonts w:ascii="Times New Roman" w:eastAsia="Times New Roman" w:hAnsi="Times New Roman" w:cs="Times New Roman"/>
        </w:rPr>
        <w:t>4</w:t>
      </w:r>
    </w:p>
    <w:p w14:paraId="01E132FB" w14:textId="59C3E2B6" w:rsidR="0F882CC9" w:rsidRDefault="0F882CC9" w:rsidP="0F882CC9">
      <w:r w:rsidRPr="0F882CC9">
        <w:rPr>
          <w:rFonts w:ascii="Times New Roman" w:eastAsia="Times New Roman" w:hAnsi="Times New Roman" w:cs="Times New Roman"/>
        </w:rPr>
        <w:t xml:space="preserve"> </w:t>
      </w:r>
    </w:p>
    <w:p w14:paraId="74145E40" w14:textId="2AA1E9C0" w:rsidR="0F882CC9" w:rsidRDefault="0F882CC9" w:rsidP="0F882CC9">
      <w:pPr>
        <w:rPr>
          <w:rFonts w:ascii="Times New Roman" w:eastAsia="Times New Roman" w:hAnsi="Times New Roman" w:cs="Times New Roman"/>
        </w:rPr>
      </w:pPr>
    </w:p>
    <w:p w14:paraId="1CE26140" w14:textId="5B254577" w:rsidR="00A2273A" w:rsidRDefault="0F882CC9" w:rsidP="001D0AF7">
      <w:pPr>
        <w:spacing w:after="0"/>
        <w:rPr>
          <w:rFonts w:ascii="Times New Roman" w:eastAsia="Times New Roman" w:hAnsi="Times New Roman" w:cs="Times New Roman"/>
        </w:rPr>
      </w:pPr>
      <w:r w:rsidRPr="0F882CC9">
        <w:rPr>
          <w:rFonts w:ascii="Times New Roman" w:eastAsia="Times New Roman" w:hAnsi="Times New Roman" w:cs="Times New Roma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283A">
        <w:t xml:space="preserve">         </w:t>
      </w:r>
      <w:r w:rsidR="00A2273A">
        <w:rPr>
          <w:rFonts w:ascii="Times New Roman" w:eastAsia="Times New Roman" w:hAnsi="Times New Roman" w:cs="Times New Roman"/>
        </w:rPr>
        <w:t>PREDSJEDNICA UPRAVNO</w:t>
      </w:r>
      <w:r w:rsidR="00BF622B">
        <w:rPr>
          <w:rFonts w:ascii="Times New Roman" w:eastAsia="Times New Roman" w:hAnsi="Times New Roman" w:cs="Times New Roman"/>
        </w:rPr>
        <w:t>G</w:t>
      </w:r>
      <w:r w:rsidR="00A2273A">
        <w:rPr>
          <w:rFonts w:ascii="Times New Roman" w:eastAsia="Times New Roman" w:hAnsi="Times New Roman" w:cs="Times New Roman"/>
        </w:rPr>
        <w:t xml:space="preserve"> VIJEĆA</w:t>
      </w:r>
    </w:p>
    <w:p w14:paraId="141ACB94" w14:textId="5D33C70C" w:rsidR="00A079D5" w:rsidRDefault="00A2273A" w:rsidP="001D0AF7">
      <w:pPr>
        <w:ind w:left="50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Antonia Šturbek</w:t>
      </w:r>
    </w:p>
    <w:p w14:paraId="0C049586" w14:textId="4248201B" w:rsidR="00B50BFC" w:rsidRPr="00B50BFC" w:rsidRDefault="0039736E" w:rsidP="001D0AF7">
      <w:pPr>
        <w:ind w:left="50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</w:t>
      </w:r>
    </w:p>
    <w:sectPr w:rsidR="00B50BFC" w:rsidRPr="00B50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0573D"/>
    <w:multiLevelType w:val="hybridMultilevel"/>
    <w:tmpl w:val="07B2B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7EB51"/>
    <w:multiLevelType w:val="hybridMultilevel"/>
    <w:tmpl w:val="B1709946"/>
    <w:lvl w:ilvl="0" w:tplc="ABE2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326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EC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7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3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1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7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2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68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218BC"/>
    <w:multiLevelType w:val="hybridMultilevel"/>
    <w:tmpl w:val="B8147B30"/>
    <w:lvl w:ilvl="0" w:tplc="74CC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8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CE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01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E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3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6B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6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C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C94D6"/>
    <w:multiLevelType w:val="hybridMultilevel"/>
    <w:tmpl w:val="CA222A74"/>
    <w:lvl w:ilvl="0" w:tplc="F154E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EAD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8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8C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2A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68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4D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5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75C141"/>
    <w:rsid w:val="00006926"/>
    <w:rsid w:val="00045800"/>
    <w:rsid w:val="000748F8"/>
    <w:rsid w:val="000854B9"/>
    <w:rsid w:val="000922B3"/>
    <w:rsid w:val="000A6C24"/>
    <w:rsid w:val="000B7210"/>
    <w:rsid w:val="000C0C03"/>
    <w:rsid w:val="000F73A6"/>
    <w:rsid w:val="001005DB"/>
    <w:rsid w:val="00105D70"/>
    <w:rsid w:val="00152AF7"/>
    <w:rsid w:val="0018208F"/>
    <w:rsid w:val="001D0AF7"/>
    <w:rsid w:val="00225E21"/>
    <w:rsid w:val="00227E9D"/>
    <w:rsid w:val="002410FB"/>
    <w:rsid w:val="002876B2"/>
    <w:rsid w:val="002A0902"/>
    <w:rsid w:val="00302EC9"/>
    <w:rsid w:val="00331FC5"/>
    <w:rsid w:val="00342D2A"/>
    <w:rsid w:val="00361085"/>
    <w:rsid w:val="00362255"/>
    <w:rsid w:val="0039736E"/>
    <w:rsid w:val="00397737"/>
    <w:rsid w:val="003B2DDA"/>
    <w:rsid w:val="003E1C45"/>
    <w:rsid w:val="00420221"/>
    <w:rsid w:val="00453358"/>
    <w:rsid w:val="00472EAE"/>
    <w:rsid w:val="004758A3"/>
    <w:rsid w:val="004C2945"/>
    <w:rsid w:val="004D7710"/>
    <w:rsid w:val="004E32F6"/>
    <w:rsid w:val="005005DB"/>
    <w:rsid w:val="0051049C"/>
    <w:rsid w:val="005222B2"/>
    <w:rsid w:val="00530090"/>
    <w:rsid w:val="00532D0D"/>
    <w:rsid w:val="00532F52"/>
    <w:rsid w:val="005449BF"/>
    <w:rsid w:val="005549AE"/>
    <w:rsid w:val="005A67BA"/>
    <w:rsid w:val="005C19F7"/>
    <w:rsid w:val="005E1E9C"/>
    <w:rsid w:val="00613113"/>
    <w:rsid w:val="00621C1C"/>
    <w:rsid w:val="00633AE8"/>
    <w:rsid w:val="00665FD2"/>
    <w:rsid w:val="00666D9E"/>
    <w:rsid w:val="006C4F77"/>
    <w:rsid w:val="00702A6B"/>
    <w:rsid w:val="00712940"/>
    <w:rsid w:val="00714539"/>
    <w:rsid w:val="00760713"/>
    <w:rsid w:val="00796657"/>
    <w:rsid w:val="00822034"/>
    <w:rsid w:val="008470A9"/>
    <w:rsid w:val="008B7AC4"/>
    <w:rsid w:val="008C2180"/>
    <w:rsid w:val="0090233F"/>
    <w:rsid w:val="0098253F"/>
    <w:rsid w:val="00984C0E"/>
    <w:rsid w:val="009C6931"/>
    <w:rsid w:val="009D0752"/>
    <w:rsid w:val="009E7286"/>
    <w:rsid w:val="00A030EA"/>
    <w:rsid w:val="00A079D5"/>
    <w:rsid w:val="00A17841"/>
    <w:rsid w:val="00A2273A"/>
    <w:rsid w:val="00A23525"/>
    <w:rsid w:val="00A6572C"/>
    <w:rsid w:val="00AA1AFA"/>
    <w:rsid w:val="00AB0D0B"/>
    <w:rsid w:val="00AF0F07"/>
    <w:rsid w:val="00B46C56"/>
    <w:rsid w:val="00B50BFC"/>
    <w:rsid w:val="00B87054"/>
    <w:rsid w:val="00B9341B"/>
    <w:rsid w:val="00BF622B"/>
    <w:rsid w:val="00C01B3D"/>
    <w:rsid w:val="00C30FC5"/>
    <w:rsid w:val="00C62330"/>
    <w:rsid w:val="00C66530"/>
    <w:rsid w:val="00C71E1D"/>
    <w:rsid w:val="00C90750"/>
    <w:rsid w:val="00CA0549"/>
    <w:rsid w:val="00CB283A"/>
    <w:rsid w:val="00CD2967"/>
    <w:rsid w:val="00CF4C8B"/>
    <w:rsid w:val="00D26131"/>
    <w:rsid w:val="00D33BA5"/>
    <w:rsid w:val="00D6784C"/>
    <w:rsid w:val="00D71F86"/>
    <w:rsid w:val="00DA3C91"/>
    <w:rsid w:val="00DD1496"/>
    <w:rsid w:val="00E03E69"/>
    <w:rsid w:val="00E12807"/>
    <w:rsid w:val="00E2046D"/>
    <w:rsid w:val="00E3130E"/>
    <w:rsid w:val="00E453C4"/>
    <w:rsid w:val="00E7037D"/>
    <w:rsid w:val="00E828C1"/>
    <w:rsid w:val="00EA25E9"/>
    <w:rsid w:val="00F36242"/>
    <w:rsid w:val="00F655DA"/>
    <w:rsid w:val="00FC2D0D"/>
    <w:rsid w:val="0F882CC9"/>
    <w:rsid w:val="6C75C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3ECE"/>
  <w15:chartTrackingRefBased/>
  <w15:docId w15:val="{53995254-B2F4-4835-98AC-9033AB8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F882CC9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F882CC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F882CC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F882CC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F882CC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F882CC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F882CC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F882CC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F882CC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F882CC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F882CC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F882CC9"/>
    <w:rPr>
      <w:rFonts w:eastAsiaTheme="minorEastAsia"/>
      <w:color w:val="5A5A5A"/>
    </w:rPr>
  </w:style>
  <w:style w:type="paragraph" w:styleId="Citat">
    <w:name w:val="Quote"/>
    <w:basedOn w:val="Normal"/>
    <w:next w:val="Normal"/>
    <w:link w:val="CitatChar"/>
    <w:uiPriority w:val="29"/>
    <w:qFormat/>
    <w:rsid w:val="0F882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F882CC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lomakpopisa">
    <w:name w:val="List Paragraph"/>
    <w:basedOn w:val="Normal"/>
    <w:uiPriority w:val="34"/>
    <w:qFormat/>
    <w:rsid w:val="0F882CC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F882CC9"/>
    <w:rPr>
      <w:rFonts w:asciiTheme="majorHAnsi" w:eastAsiaTheme="majorEastAsia" w:hAnsiTheme="majorHAnsi" w:cstheme="majorBidi"/>
      <w:noProof w:val="0"/>
      <w:color w:val="1F3763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0F882CC9"/>
    <w:rPr>
      <w:rFonts w:asciiTheme="majorHAnsi" w:eastAsiaTheme="majorEastAsia" w:hAnsiTheme="majorHAnsi" w:cstheme="majorBidi"/>
      <w:noProof w:val="0"/>
      <w:color w:val="1F3763"/>
      <w:lang w:val="hr-HR"/>
    </w:rPr>
  </w:style>
  <w:style w:type="character" w:customStyle="1" w:styleId="Naslov7Char">
    <w:name w:val="Naslov 7 Char"/>
    <w:basedOn w:val="Zadanifontodlomka"/>
    <w:link w:val="Naslov7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1F3763"/>
      <w:lang w:val="hr-HR"/>
    </w:rPr>
  </w:style>
  <w:style w:type="character" w:customStyle="1" w:styleId="Naslov8Char">
    <w:name w:val="Naslov 8 Char"/>
    <w:basedOn w:val="Zadanifontodlomka"/>
    <w:link w:val="Naslov8"/>
    <w:uiPriority w:val="9"/>
    <w:rsid w:val="0F882CC9"/>
    <w:rPr>
      <w:rFonts w:asciiTheme="majorHAnsi" w:eastAsiaTheme="majorEastAsia" w:hAnsiTheme="majorHAnsi" w:cstheme="majorBidi"/>
      <w:noProof w:val="0"/>
      <w:color w:val="272727"/>
      <w:sz w:val="21"/>
      <w:szCs w:val="21"/>
      <w:lang w:val="hr-HR"/>
    </w:rPr>
  </w:style>
  <w:style w:type="character" w:customStyle="1" w:styleId="Naslov9Char">
    <w:name w:val="Naslov 9 Char"/>
    <w:basedOn w:val="Zadanifontodlomka"/>
    <w:link w:val="Naslov9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F882CC9"/>
    <w:rPr>
      <w:rFonts w:asciiTheme="majorHAnsi" w:eastAsiaTheme="majorEastAsia" w:hAnsiTheme="majorHAnsi" w:cstheme="majorBidi"/>
      <w:noProof w:val="0"/>
      <w:sz w:val="56"/>
      <w:szCs w:val="5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F882CC9"/>
    <w:rPr>
      <w:rFonts w:asciiTheme="minorHAnsi" w:eastAsiaTheme="minorEastAsia" w:hAnsiTheme="minorHAnsi" w:cstheme="minorBidi"/>
      <w:noProof w:val="0"/>
      <w:color w:val="5A5A5A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F882CC9"/>
    <w:rPr>
      <w:i/>
      <w:iCs/>
      <w:noProof w:val="0"/>
      <w:color w:val="404040" w:themeColor="text1" w:themeTint="BF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F882CC9"/>
    <w:rPr>
      <w:i/>
      <w:iCs/>
      <w:noProof w:val="0"/>
      <w:color w:val="4472C4" w:themeColor="accent1"/>
      <w:lang w:val="hr-HR"/>
    </w:rPr>
  </w:style>
  <w:style w:type="paragraph" w:styleId="Sadraj1">
    <w:name w:val="toc 1"/>
    <w:basedOn w:val="Normal"/>
    <w:next w:val="Normal"/>
    <w:uiPriority w:val="39"/>
    <w:unhideWhenUsed/>
    <w:rsid w:val="0F882CC9"/>
    <w:pPr>
      <w:spacing w:after="100"/>
    </w:pPr>
  </w:style>
  <w:style w:type="paragraph" w:styleId="Sadraj2">
    <w:name w:val="toc 2"/>
    <w:basedOn w:val="Normal"/>
    <w:next w:val="Normal"/>
    <w:uiPriority w:val="39"/>
    <w:unhideWhenUsed/>
    <w:rsid w:val="0F882CC9"/>
    <w:pPr>
      <w:spacing w:after="100"/>
      <w:ind w:left="220"/>
    </w:pPr>
  </w:style>
  <w:style w:type="paragraph" w:styleId="Sadraj3">
    <w:name w:val="toc 3"/>
    <w:basedOn w:val="Normal"/>
    <w:next w:val="Normal"/>
    <w:uiPriority w:val="39"/>
    <w:unhideWhenUsed/>
    <w:rsid w:val="0F882CC9"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rsid w:val="0F882CC9"/>
    <w:pPr>
      <w:spacing w:after="100"/>
      <w:ind w:left="660"/>
    </w:pPr>
  </w:style>
  <w:style w:type="paragraph" w:styleId="Sadraj5">
    <w:name w:val="toc 5"/>
    <w:basedOn w:val="Normal"/>
    <w:next w:val="Normal"/>
    <w:uiPriority w:val="39"/>
    <w:unhideWhenUsed/>
    <w:rsid w:val="0F882CC9"/>
    <w:pPr>
      <w:spacing w:after="100"/>
      <w:ind w:left="880"/>
    </w:pPr>
  </w:style>
  <w:style w:type="paragraph" w:styleId="Sadraj6">
    <w:name w:val="toc 6"/>
    <w:basedOn w:val="Normal"/>
    <w:next w:val="Normal"/>
    <w:uiPriority w:val="39"/>
    <w:unhideWhenUsed/>
    <w:rsid w:val="0F882CC9"/>
    <w:pPr>
      <w:spacing w:after="100"/>
      <w:ind w:left="1100"/>
    </w:pPr>
  </w:style>
  <w:style w:type="paragraph" w:styleId="Sadraj7">
    <w:name w:val="toc 7"/>
    <w:basedOn w:val="Normal"/>
    <w:next w:val="Normal"/>
    <w:uiPriority w:val="39"/>
    <w:unhideWhenUsed/>
    <w:rsid w:val="0F882CC9"/>
    <w:pPr>
      <w:spacing w:after="100"/>
      <w:ind w:left="1320"/>
    </w:pPr>
  </w:style>
  <w:style w:type="paragraph" w:styleId="Sadraj8">
    <w:name w:val="toc 8"/>
    <w:basedOn w:val="Normal"/>
    <w:next w:val="Normal"/>
    <w:uiPriority w:val="39"/>
    <w:unhideWhenUsed/>
    <w:rsid w:val="0F882CC9"/>
    <w:pPr>
      <w:spacing w:after="100"/>
      <w:ind w:left="1540"/>
    </w:pPr>
  </w:style>
  <w:style w:type="paragraph" w:styleId="Sadraj9">
    <w:name w:val="toc 9"/>
    <w:basedOn w:val="Normal"/>
    <w:next w:val="Normal"/>
    <w:uiPriority w:val="39"/>
    <w:unhideWhenUsed/>
    <w:rsid w:val="0F882CC9"/>
    <w:pPr>
      <w:spacing w:after="100"/>
      <w:ind w:left="1760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F882CC9"/>
    <w:rPr>
      <w:noProof w:val="0"/>
      <w:sz w:val="20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F882CC9"/>
    <w:rPr>
      <w:noProof w:val="0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F882CC9"/>
    <w:rPr>
      <w:noProof w:val="0"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F882CC9"/>
    <w:rPr>
      <w:noProof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cp:keywords/>
  <dc:description/>
  <cp:lastModifiedBy>Server</cp:lastModifiedBy>
  <cp:revision>2</cp:revision>
  <cp:lastPrinted>2024-10-01T09:10:00Z</cp:lastPrinted>
  <dcterms:created xsi:type="dcterms:W3CDTF">2024-10-04T06:49:00Z</dcterms:created>
  <dcterms:modified xsi:type="dcterms:W3CDTF">2024-10-04T06:49:00Z</dcterms:modified>
</cp:coreProperties>
</file>