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41DF" w14:textId="167F66C2" w:rsidR="000D190C" w:rsidRPr="0006583C" w:rsidRDefault="00BA62FE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6583C">
        <w:rPr>
          <w:rFonts w:ascii="Times New Roman" w:hAnsi="Times New Roman" w:cs="Times New Roman"/>
          <w:b/>
          <w:bCs/>
          <w:sz w:val="20"/>
          <w:szCs w:val="20"/>
        </w:rPr>
        <w:t>III. IZVJEŠTAJ O KORIŠTENJU SREDSTAVA PRORAČUNSKE ZALIHE ZA RAZDOBLJE SIJEČANJ-LIPANJ 2023. GODINE</w:t>
      </w:r>
    </w:p>
    <w:p w14:paraId="3240C25C" w14:textId="77777777" w:rsidR="0006583C" w:rsidRDefault="00BA62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095E8A2" w14:textId="3CDE2BBD" w:rsidR="00BA62FE" w:rsidRDefault="00BA62FE" w:rsidP="0006583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razdoblju siječanj-lipanj 2023. godine nije bilo korištenja sredstava proračunske zalihe.</w:t>
      </w:r>
    </w:p>
    <w:p w14:paraId="173F9BCC" w14:textId="7E489D93" w:rsidR="00BA62FE" w:rsidRDefault="00BA62FE">
      <w:pPr>
        <w:rPr>
          <w:rFonts w:ascii="Times New Roman" w:hAnsi="Times New Roman" w:cs="Times New Roman"/>
          <w:sz w:val="20"/>
          <w:szCs w:val="20"/>
        </w:rPr>
      </w:pPr>
    </w:p>
    <w:p w14:paraId="74294A69" w14:textId="77777777" w:rsidR="0006583C" w:rsidRDefault="0006583C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2D200A5" w14:textId="578DC0C6" w:rsidR="00BA62FE" w:rsidRPr="0006583C" w:rsidRDefault="00BA62FE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6583C">
        <w:rPr>
          <w:rFonts w:ascii="Times New Roman" w:hAnsi="Times New Roman" w:cs="Times New Roman"/>
          <w:b/>
          <w:bCs/>
          <w:sz w:val="20"/>
          <w:szCs w:val="20"/>
        </w:rPr>
        <w:t>IV. IZVJEŠTAJ O ZADUŽIVANJU NA DOMAĆEM I STRANOM TRŽIŠTU NOVCA I KAPITALA</w:t>
      </w:r>
    </w:p>
    <w:p w14:paraId="0732DD60" w14:textId="77777777" w:rsidR="0006583C" w:rsidRDefault="00BA62FE" w:rsidP="000658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AF07CF1" w14:textId="056823D2" w:rsidR="00BA62FE" w:rsidRDefault="00BA62FE" w:rsidP="0006583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ni proračunski korisnici Općine Gornja Rijeka  nisu se zaduživali u izvještajnom razdoblju.</w:t>
      </w:r>
    </w:p>
    <w:p w14:paraId="4CC48679" w14:textId="77777777" w:rsidR="006C5769" w:rsidRDefault="006C5769" w:rsidP="000658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76AC6" w14:textId="77777777" w:rsidR="0006583C" w:rsidRDefault="0006583C" w:rsidP="000658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632C02" w14:textId="2A67BA0F" w:rsidR="00BA62FE" w:rsidRPr="0006583C" w:rsidRDefault="00BA62FE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6583C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6C5769" w:rsidRPr="0006583C">
        <w:rPr>
          <w:rFonts w:ascii="Times New Roman" w:hAnsi="Times New Roman" w:cs="Times New Roman"/>
          <w:b/>
          <w:bCs/>
          <w:sz w:val="20"/>
          <w:szCs w:val="20"/>
        </w:rPr>
        <w:t>IZVJEŠTAJ O DANIM JAMSTVIMA I IZDACIMA PO JAMSTVIMA ZA 01.01.-30.06.2023. GODINE</w:t>
      </w:r>
    </w:p>
    <w:p w14:paraId="0EA184A4" w14:textId="77777777" w:rsidR="0006583C" w:rsidRDefault="006C5769" w:rsidP="000658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8598CB7" w14:textId="45635430" w:rsidR="006C5769" w:rsidRDefault="006C5769" w:rsidP="0006583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Općina nije davala jamstva niti je imala izdatke po jamstvima u prvom polugodištu 2023. godine.</w:t>
      </w:r>
    </w:p>
    <w:p w14:paraId="06849A26" w14:textId="281A5C3A" w:rsidR="006C5769" w:rsidRDefault="006C5769" w:rsidP="000658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40C7B1" w14:textId="77777777" w:rsidR="0006583C" w:rsidRDefault="0006583C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8765331" w14:textId="41C76A2B" w:rsidR="006C5769" w:rsidRPr="0006583C" w:rsidRDefault="006C5769" w:rsidP="0006583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06583C">
        <w:rPr>
          <w:rFonts w:ascii="Times New Roman" w:hAnsi="Times New Roman" w:cs="Times New Roman"/>
          <w:b/>
          <w:bCs/>
          <w:sz w:val="20"/>
          <w:szCs w:val="20"/>
        </w:rPr>
        <w:t>VI. OBRAZLOŽENJE POLUGODIŠNJEG IZVJEŠTAJA O IZVRŠENJU PRORAČUNA OPĆINE GORNJA RIJEKA ZA 2023. GODINU</w:t>
      </w:r>
    </w:p>
    <w:p w14:paraId="188EFC71" w14:textId="77777777" w:rsidR="0006583C" w:rsidRDefault="0006583C">
      <w:pPr>
        <w:rPr>
          <w:rFonts w:ascii="Times New Roman" w:hAnsi="Times New Roman" w:cs="Times New Roman"/>
          <w:sz w:val="20"/>
          <w:szCs w:val="20"/>
        </w:rPr>
      </w:pPr>
    </w:p>
    <w:p w14:paraId="5A4EE705" w14:textId="79353593" w:rsidR="006C5769" w:rsidRDefault="006C5769" w:rsidP="0006583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583C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0D67C335" w14:textId="77777777" w:rsidR="0006583C" w:rsidRPr="0006583C" w:rsidRDefault="0006583C" w:rsidP="0006583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534E7" w14:textId="3DA98C9A" w:rsidR="006C5769" w:rsidRDefault="00EA28CD" w:rsidP="00065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Proračun Općine Gornja Rijeka za 2023. godinu sa projekcijama za 2024. i 2025. godinu usvojen je na 11. sjednici Općinskog vijeća Općine Gornja Rijeka i objavljen je u ''Službenom glasniku Koprivničko-križevačke županije'' broj 39/22.</w:t>
      </w:r>
    </w:p>
    <w:p w14:paraId="2C83BA5A" w14:textId="227D730A" w:rsidR="007A69C7" w:rsidRDefault="007A69C7" w:rsidP="00065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Sadržaj Polugodišnjeg izvještaja o izvršenju Proračuna propisan je Pravilnikom o polugodišnjem i godišnjem izvještaju o izvršenju proračuna (''Narodne novine'' broj 85/2023.) (u daljnjem tekstu: Pravilnik), a isti osim prikaza ukupno ostvarenih prihoda i primitaka te  rashoda i izdataka na razini odjeljka ekonomske klasifikacije (Opći dio), uključuje njihovu raspodjelu po organizacijskoj i programskoj klasifikaciji u posebnom dijelu proračuna. Uz navedeno sadrži i izvještaj o zaduživanju na domaćem i stranom tržištu kapitala, izvještaj o korištenju proračunske </w:t>
      </w:r>
      <w:r w:rsidR="00E21101">
        <w:rPr>
          <w:rFonts w:ascii="Times New Roman" w:hAnsi="Times New Roman" w:cs="Times New Roman"/>
          <w:sz w:val="20"/>
          <w:szCs w:val="20"/>
        </w:rPr>
        <w:t>zalihe te izvještaj o danim jamstvima i izdacima po jamstvima.</w:t>
      </w:r>
    </w:p>
    <w:p w14:paraId="4BC0D648" w14:textId="77777777" w:rsidR="0006583C" w:rsidRDefault="0006583C" w:rsidP="0006583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B30FFD" w14:textId="3D4CB8F0" w:rsidR="00E21101" w:rsidRDefault="00E21101" w:rsidP="0006583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Prihodi i primici te rashodi i izdaci s izvršenjem u prvom polugodištu 2022. i 2023. godine iskazani su u sljedećim tablicama i grafikonu:</w:t>
      </w:r>
    </w:p>
    <w:p w14:paraId="435FA295" w14:textId="0CB3314B" w:rsidR="00E21101" w:rsidRPr="00E21101" w:rsidRDefault="00E21101" w:rsidP="00EA28CD">
      <w:pPr>
        <w:rPr>
          <w:rFonts w:ascii="Times New Roman" w:hAnsi="Times New Roman" w:cs="Times New Roman"/>
          <w:sz w:val="20"/>
          <w:szCs w:val="20"/>
          <w:u w:val="single"/>
        </w:rPr>
      </w:pPr>
      <w:r w:rsidRPr="00E21101">
        <w:rPr>
          <w:rFonts w:ascii="Times New Roman" w:hAnsi="Times New Roman" w:cs="Times New Roman"/>
          <w:sz w:val="20"/>
          <w:szCs w:val="20"/>
          <w:u w:val="single"/>
        </w:rPr>
        <w:t>Tablica 1. Pregled prihoda i primitaka i rashoda i izdataka ostvarenih u 2022. i 2023.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1101" w14:paraId="399D3345" w14:textId="77777777" w:rsidTr="00E21101">
        <w:tc>
          <w:tcPr>
            <w:tcW w:w="3020" w:type="dxa"/>
          </w:tcPr>
          <w:p w14:paraId="0A757459" w14:textId="77777777" w:rsidR="00E21101" w:rsidRDefault="00E21101" w:rsidP="00EA2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6FD3FB7" w14:textId="10C7CAAC" w:rsidR="00E21101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21" w:type="dxa"/>
          </w:tcPr>
          <w:p w14:paraId="4C8230F6" w14:textId="614C47A9" w:rsidR="00E21101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21101" w14:paraId="08AF1661" w14:textId="77777777" w:rsidTr="004821CE">
        <w:tc>
          <w:tcPr>
            <w:tcW w:w="3020" w:type="dxa"/>
            <w:shd w:val="clear" w:color="auto" w:fill="BFBFBF" w:themeFill="background1" w:themeFillShade="BF"/>
          </w:tcPr>
          <w:p w14:paraId="5EC4B91A" w14:textId="0BAF4120" w:rsidR="00E21101" w:rsidRDefault="004821CE" w:rsidP="00EA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i primici</w:t>
            </w:r>
          </w:p>
        </w:tc>
        <w:tc>
          <w:tcPr>
            <w:tcW w:w="3021" w:type="dxa"/>
          </w:tcPr>
          <w:p w14:paraId="3BFE0EE2" w14:textId="33749E45" w:rsidR="00E21101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363.115,29</w:t>
            </w:r>
          </w:p>
        </w:tc>
        <w:tc>
          <w:tcPr>
            <w:tcW w:w="3021" w:type="dxa"/>
          </w:tcPr>
          <w:p w14:paraId="1C8DD848" w14:textId="0A33EC01" w:rsidR="004821CE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359.973,74</w:t>
            </w:r>
          </w:p>
        </w:tc>
      </w:tr>
      <w:tr w:rsidR="004821CE" w14:paraId="63D86039" w14:textId="77777777" w:rsidTr="004821CE">
        <w:tc>
          <w:tcPr>
            <w:tcW w:w="3020" w:type="dxa"/>
            <w:shd w:val="clear" w:color="auto" w:fill="BFBFBF" w:themeFill="background1" w:themeFillShade="BF"/>
          </w:tcPr>
          <w:p w14:paraId="23DB0C54" w14:textId="44621819" w:rsidR="004821CE" w:rsidRDefault="004821CE" w:rsidP="00EA2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i izdaci</w:t>
            </w:r>
          </w:p>
        </w:tc>
        <w:tc>
          <w:tcPr>
            <w:tcW w:w="3021" w:type="dxa"/>
          </w:tcPr>
          <w:p w14:paraId="2574C384" w14:textId="49EDE68D" w:rsidR="004821CE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154.803,04</w:t>
            </w:r>
          </w:p>
        </w:tc>
        <w:tc>
          <w:tcPr>
            <w:tcW w:w="3021" w:type="dxa"/>
          </w:tcPr>
          <w:p w14:paraId="0B7D5FFF" w14:textId="44F05B0E" w:rsidR="004821CE" w:rsidRDefault="004821CE" w:rsidP="00482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200.391,02</w:t>
            </w:r>
          </w:p>
        </w:tc>
      </w:tr>
    </w:tbl>
    <w:p w14:paraId="3D3D20CF" w14:textId="77777777" w:rsidR="00FD21D3" w:rsidRDefault="00FD21D3" w:rsidP="00EA28CD">
      <w:pPr>
        <w:rPr>
          <w:rFonts w:ascii="Times New Roman" w:hAnsi="Times New Roman" w:cs="Times New Roman"/>
          <w:sz w:val="20"/>
          <w:szCs w:val="20"/>
        </w:rPr>
      </w:pPr>
    </w:p>
    <w:p w14:paraId="6AE49A55" w14:textId="77777777" w:rsidR="0006583C" w:rsidRDefault="0006583C" w:rsidP="00EA28CD">
      <w:pPr>
        <w:rPr>
          <w:rFonts w:ascii="Times New Roman" w:hAnsi="Times New Roman" w:cs="Times New Roman"/>
          <w:sz w:val="20"/>
          <w:szCs w:val="20"/>
        </w:rPr>
      </w:pPr>
    </w:p>
    <w:p w14:paraId="19048D7E" w14:textId="77777777" w:rsidR="0006583C" w:rsidRDefault="0006583C" w:rsidP="00EA28CD">
      <w:pPr>
        <w:rPr>
          <w:rFonts w:ascii="Times New Roman" w:hAnsi="Times New Roman" w:cs="Times New Roman"/>
          <w:sz w:val="20"/>
          <w:szCs w:val="20"/>
        </w:rPr>
      </w:pPr>
    </w:p>
    <w:p w14:paraId="214B28F1" w14:textId="1A7CDD55" w:rsidR="004821CE" w:rsidRPr="00ED088B" w:rsidRDefault="004821CE" w:rsidP="00EA28CD">
      <w:pPr>
        <w:rPr>
          <w:rFonts w:ascii="Times New Roman" w:hAnsi="Times New Roman" w:cs="Times New Roman"/>
          <w:sz w:val="20"/>
          <w:szCs w:val="20"/>
          <w:u w:val="single"/>
        </w:rPr>
      </w:pPr>
      <w:r w:rsidRPr="00ED088B">
        <w:rPr>
          <w:rFonts w:ascii="Times New Roman" w:hAnsi="Times New Roman" w:cs="Times New Roman"/>
          <w:sz w:val="20"/>
          <w:szCs w:val="20"/>
          <w:u w:val="single"/>
        </w:rPr>
        <w:lastRenderedPageBreak/>
        <w:t>Grafikon 1</w:t>
      </w:r>
      <w:r w:rsidR="00ED088B" w:rsidRPr="00ED088B">
        <w:rPr>
          <w:rFonts w:ascii="Times New Roman" w:hAnsi="Times New Roman" w:cs="Times New Roman"/>
          <w:sz w:val="20"/>
          <w:szCs w:val="20"/>
          <w:u w:val="single"/>
        </w:rPr>
        <w:t>: Usporedba prihoda/primitaka i rashoda/izdataka za 2022. i 2023. godinu</w:t>
      </w:r>
    </w:p>
    <w:p w14:paraId="4343B383" w14:textId="4164F528" w:rsidR="00ED088B" w:rsidRDefault="00ED088B" w:rsidP="00EA28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6807EFF" wp14:editId="695A1F05">
            <wp:extent cx="5353050" cy="2847975"/>
            <wp:effectExtent l="0" t="0" r="0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CEDB7E" w14:textId="77777777" w:rsidR="0006583C" w:rsidRDefault="0006583C" w:rsidP="00EA28CD">
      <w:pPr>
        <w:rPr>
          <w:rFonts w:ascii="Times New Roman" w:hAnsi="Times New Roman" w:cs="Times New Roman"/>
          <w:sz w:val="20"/>
          <w:szCs w:val="20"/>
        </w:rPr>
      </w:pPr>
    </w:p>
    <w:p w14:paraId="5E7B3D2F" w14:textId="6A6A0878" w:rsidR="00D21C78" w:rsidRPr="00D21C78" w:rsidRDefault="00D21C78" w:rsidP="00D21C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21C78">
        <w:rPr>
          <w:rFonts w:ascii="Times New Roman" w:hAnsi="Times New Roman" w:cs="Times New Roman"/>
          <w:b/>
          <w:bCs/>
          <w:sz w:val="20"/>
          <w:szCs w:val="20"/>
        </w:rPr>
        <w:t xml:space="preserve">PRIHODI </w:t>
      </w:r>
    </w:p>
    <w:p w14:paraId="1355880B" w14:textId="62A9CAF3" w:rsidR="00D21C78" w:rsidRDefault="00D21C78" w:rsidP="0006583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21C78">
        <w:rPr>
          <w:rFonts w:ascii="Times New Roman" w:hAnsi="Times New Roman" w:cs="Times New Roman"/>
          <w:sz w:val="20"/>
          <w:szCs w:val="20"/>
        </w:rPr>
        <w:t xml:space="preserve">Ukupni </w:t>
      </w:r>
      <w:r>
        <w:rPr>
          <w:rFonts w:ascii="Times New Roman" w:hAnsi="Times New Roman" w:cs="Times New Roman"/>
          <w:sz w:val="20"/>
          <w:szCs w:val="20"/>
        </w:rPr>
        <w:t xml:space="preserve">prihodi Proračuna Općine Gornja Rijeka u prvom polugodištu 2023. godine planirani su u iznosu </w:t>
      </w:r>
      <w:r w:rsidR="004D265A">
        <w:rPr>
          <w:rFonts w:ascii="Times New Roman" w:hAnsi="Times New Roman" w:cs="Times New Roman"/>
          <w:sz w:val="20"/>
          <w:szCs w:val="20"/>
        </w:rPr>
        <w:t>1.238.220,00 eura, a ostvarenje istih u prvom polugodištu 2023. godine iznosi 359.973,74 eura, odnosno 29% godišnjeg plana.</w:t>
      </w:r>
    </w:p>
    <w:p w14:paraId="26DBA751" w14:textId="153CD1AE" w:rsidR="004D265A" w:rsidRDefault="004D265A" w:rsidP="0006583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Pregled ostvarenih prihoda i primitaka za razdoblje 2022.-2023. godine nalazi se u sljedećoj tablici:</w:t>
      </w:r>
    </w:p>
    <w:p w14:paraId="5944B004" w14:textId="0785D22E" w:rsidR="004D265A" w:rsidRPr="004D265A" w:rsidRDefault="004D265A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D265A">
        <w:rPr>
          <w:rFonts w:ascii="Times New Roman" w:hAnsi="Times New Roman" w:cs="Times New Roman"/>
          <w:sz w:val="20"/>
          <w:szCs w:val="20"/>
          <w:u w:val="single"/>
        </w:rPr>
        <w:t>Tablica 2: Struktura prihoda i primitaka ostvarenih u 2022. i 2023. godini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195"/>
      </w:tblGrid>
      <w:tr w:rsidR="005A4D83" w14:paraId="67725BAD" w14:textId="77777777" w:rsidTr="0006583C">
        <w:tc>
          <w:tcPr>
            <w:tcW w:w="2265" w:type="dxa"/>
          </w:tcPr>
          <w:p w14:paraId="482D222C" w14:textId="5E2FCC36" w:rsidR="005A4D83" w:rsidRDefault="005A4D83" w:rsidP="005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2265" w:type="dxa"/>
          </w:tcPr>
          <w:p w14:paraId="0684CAB4" w14:textId="7B42AB80" w:rsidR="005A4D83" w:rsidRDefault="005A4D83" w:rsidP="005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I.-VI. 2022.</w:t>
            </w:r>
          </w:p>
        </w:tc>
        <w:tc>
          <w:tcPr>
            <w:tcW w:w="2266" w:type="dxa"/>
          </w:tcPr>
          <w:p w14:paraId="2F611144" w14:textId="5CEF15EE" w:rsidR="005A4D83" w:rsidRDefault="005A4D83" w:rsidP="005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I.-VI. 2023.</w:t>
            </w:r>
          </w:p>
        </w:tc>
        <w:tc>
          <w:tcPr>
            <w:tcW w:w="2195" w:type="dxa"/>
          </w:tcPr>
          <w:p w14:paraId="4248FB89" w14:textId="77777777" w:rsidR="005A4D83" w:rsidRDefault="005A4D83" w:rsidP="005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</w:t>
            </w:r>
          </w:p>
          <w:p w14:paraId="39E0282F" w14:textId="0DB05F69" w:rsidR="005A4D83" w:rsidRDefault="005A4D83" w:rsidP="005A4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D83" w14:paraId="0F728529" w14:textId="77777777" w:rsidTr="0006583C">
        <w:tc>
          <w:tcPr>
            <w:tcW w:w="2265" w:type="dxa"/>
          </w:tcPr>
          <w:p w14:paraId="2933FC6D" w14:textId="61E5FD97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I PRIMICI</w:t>
            </w:r>
          </w:p>
        </w:tc>
        <w:tc>
          <w:tcPr>
            <w:tcW w:w="2265" w:type="dxa"/>
          </w:tcPr>
          <w:p w14:paraId="4A67AFBF" w14:textId="205D02B6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363.115,29</w:t>
            </w:r>
          </w:p>
        </w:tc>
        <w:tc>
          <w:tcPr>
            <w:tcW w:w="2266" w:type="dxa"/>
          </w:tcPr>
          <w:p w14:paraId="06CE1D8A" w14:textId="137A05AB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359.973,74</w:t>
            </w:r>
          </w:p>
        </w:tc>
        <w:tc>
          <w:tcPr>
            <w:tcW w:w="2195" w:type="dxa"/>
          </w:tcPr>
          <w:p w14:paraId="2C4FE0DF" w14:textId="69B71081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5A4D83" w14:paraId="20C21D67" w14:textId="77777777" w:rsidTr="0006583C">
        <w:tc>
          <w:tcPr>
            <w:tcW w:w="2265" w:type="dxa"/>
          </w:tcPr>
          <w:p w14:paraId="376B2793" w14:textId="27E8B243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od poreza</w:t>
            </w:r>
          </w:p>
        </w:tc>
        <w:tc>
          <w:tcPr>
            <w:tcW w:w="2265" w:type="dxa"/>
          </w:tcPr>
          <w:p w14:paraId="24D9F64A" w14:textId="75CE84E1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57.998,44</w:t>
            </w:r>
          </w:p>
        </w:tc>
        <w:tc>
          <w:tcPr>
            <w:tcW w:w="2266" w:type="dxa"/>
          </w:tcPr>
          <w:p w14:paraId="58CA3E16" w14:textId="5C04DE07" w:rsidR="00024F66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120.850,39</w:t>
            </w:r>
          </w:p>
        </w:tc>
        <w:tc>
          <w:tcPr>
            <w:tcW w:w="2195" w:type="dxa"/>
          </w:tcPr>
          <w:p w14:paraId="61BCBD96" w14:textId="658A3771" w:rsidR="005A4D83" w:rsidRDefault="004A6443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33,57%</w:t>
            </w:r>
          </w:p>
        </w:tc>
      </w:tr>
      <w:tr w:rsidR="005A4D83" w14:paraId="76BBC4A6" w14:textId="77777777" w:rsidTr="0006583C">
        <w:tc>
          <w:tcPr>
            <w:tcW w:w="2265" w:type="dxa"/>
          </w:tcPr>
          <w:p w14:paraId="51EEC033" w14:textId="250B7CA6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</w:t>
            </w:r>
          </w:p>
        </w:tc>
        <w:tc>
          <w:tcPr>
            <w:tcW w:w="2265" w:type="dxa"/>
          </w:tcPr>
          <w:p w14:paraId="4F503ED1" w14:textId="28294AB8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262.382,23</w:t>
            </w:r>
          </w:p>
        </w:tc>
        <w:tc>
          <w:tcPr>
            <w:tcW w:w="2266" w:type="dxa"/>
          </w:tcPr>
          <w:p w14:paraId="5486AD0B" w14:textId="4AA06D4E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180.405,78</w:t>
            </w:r>
          </w:p>
        </w:tc>
        <w:tc>
          <w:tcPr>
            <w:tcW w:w="2195" w:type="dxa"/>
          </w:tcPr>
          <w:p w14:paraId="4DA96606" w14:textId="027DE3AA" w:rsidR="005A4D83" w:rsidRDefault="004A6443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50,12%</w:t>
            </w:r>
          </w:p>
        </w:tc>
      </w:tr>
      <w:tr w:rsidR="005A4D83" w14:paraId="2A490088" w14:textId="77777777" w:rsidTr="0006583C">
        <w:tc>
          <w:tcPr>
            <w:tcW w:w="2265" w:type="dxa"/>
          </w:tcPr>
          <w:p w14:paraId="1C7417A8" w14:textId="2F4DAE9A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od imovine</w:t>
            </w:r>
          </w:p>
        </w:tc>
        <w:tc>
          <w:tcPr>
            <w:tcW w:w="2265" w:type="dxa"/>
          </w:tcPr>
          <w:p w14:paraId="2CBC4B8B" w14:textId="7F406680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10.214,49</w:t>
            </w:r>
          </w:p>
        </w:tc>
        <w:tc>
          <w:tcPr>
            <w:tcW w:w="2266" w:type="dxa"/>
          </w:tcPr>
          <w:p w14:paraId="4EAAE039" w14:textId="12358E2E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10.209,74</w:t>
            </w:r>
          </w:p>
        </w:tc>
        <w:tc>
          <w:tcPr>
            <w:tcW w:w="2195" w:type="dxa"/>
          </w:tcPr>
          <w:p w14:paraId="0C68C48D" w14:textId="32939CAB" w:rsidR="005A4D83" w:rsidRDefault="004A6443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2,84%</w:t>
            </w:r>
          </w:p>
        </w:tc>
      </w:tr>
      <w:tr w:rsidR="005A4D83" w14:paraId="2E7ED9CA" w14:textId="77777777" w:rsidTr="0006583C">
        <w:tc>
          <w:tcPr>
            <w:tcW w:w="2265" w:type="dxa"/>
          </w:tcPr>
          <w:p w14:paraId="4DA63ACC" w14:textId="7FBAA97D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od upravnih i adm. pristojbi</w:t>
            </w:r>
          </w:p>
        </w:tc>
        <w:tc>
          <w:tcPr>
            <w:tcW w:w="2265" w:type="dxa"/>
          </w:tcPr>
          <w:p w14:paraId="7D2A7255" w14:textId="3876DEEE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32.344,94</w:t>
            </w:r>
          </w:p>
        </w:tc>
        <w:tc>
          <w:tcPr>
            <w:tcW w:w="2266" w:type="dxa"/>
          </w:tcPr>
          <w:p w14:paraId="607118FE" w14:textId="0FB9B1BA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48.507,83</w:t>
            </w:r>
          </w:p>
        </w:tc>
        <w:tc>
          <w:tcPr>
            <w:tcW w:w="2195" w:type="dxa"/>
          </w:tcPr>
          <w:p w14:paraId="6DD8BAB0" w14:textId="63EE1088" w:rsidR="005A4D83" w:rsidRDefault="004A6443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13,48%</w:t>
            </w:r>
          </w:p>
        </w:tc>
      </w:tr>
      <w:tr w:rsidR="005A4D83" w14:paraId="7E9E2E58" w14:textId="77777777" w:rsidTr="0006583C">
        <w:tc>
          <w:tcPr>
            <w:tcW w:w="2265" w:type="dxa"/>
          </w:tcPr>
          <w:p w14:paraId="5375EAEE" w14:textId="79860527" w:rsidR="005A4D83" w:rsidRDefault="005A4D83" w:rsidP="00D21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 od prodaje </w:t>
            </w:r>
            <w:r w:rsidR="00024F66">
              <w:rPr>
                <w:rFonts w:ascii="Times New Roman" w:hAnsi="Times New Roman" w:cs="Times New Roman"/>
                <w:sz w:val="20"/>
                <w:szCs w:val="20"/>
              </w:rPr>
              <w:t>proizvoda i robe te pruženih usluga</w:t>
            </w:r>
          </w:p>
        </w:tc>
        <w:tc>
          <w:tcPr>
            <w:tcW w:w="2265" w:type="dxa"/>
          </w:tcPr>
          <w:p w14:paraId="6DC2906A" w14:textId="0217BAD5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175,19</w:t>
            </w:r>
          </w:p>
        </w:tc>
        <w:tc>
          <w:tcPr>
            <w:tcW w:w="2266" w:type="dxa"/>
          </w:tcPr>
          <w:p w14:paraId="5C2B182F" w14:textId="284BDC79" w:rsidR="005A4D83" w:rsidRDefault="00024F66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95" w:type="dxa"/>
          </w:tcPr>
          <w:p w14:paraId="7C4BAFA4" w14:textId="3EFD1C08" w:rsidR="005A4D83" w:rsidRDefault="004A6443" w:rsidP="00024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651D8132" w14:textId="77777777" w:rsidR="0006583C" w:rsidRDefault="0006583C" w:rsidP="004A6443">
      <w:pPr>
        <w:rPr>
          <w:rFonts w:ascii="Times New Roman" w:hAnsi="Times New Roman" w:cs="Times New Roman"/>
          <w:sz w:val="20"/>
          <w:szCs w:val="20"/>
        </w:rPr>
      </w:pPr>
    </w:p>
    <w:p w14:paraId="188D48CA" w14:textId="0ECC4C18" w:rsidR="004A6443" w:rsidRDefault="004A6443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A6443">
        <w:rPr>
          <w:rFonts w:ascii="Times New Roman" w:hAnsi="Times New Roman" w:cs="Times New Roman"/>
          <w:sz w:val="20"/>
          <w:szCs w:val="20"/>
          <w:u w:val="single"/>
        </w:rPr>
        <w:lastRenderedPageBreak/>
        <w:t>Grafikon 2: Struktura prihoda i primitaka za 2023. godinu</w:t>
      </w:r>
    </w:p>
    <w:p w14:paraId="70312FDD" w14:textId="5A30A574" w:rsidR="008F7370" w:rsidRDefault="004A6443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inline distT="0" distB="0" distL="0" distR="0" wp14:anchorId="6E586A7E" wp14:editId="1555F14A">
            <wp:extent cx="5153025" cy="3038475"/>
            <wp:effectExtent l="0" t="0" r="9525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791BD98" w14:textId="2A91C501" w:rsidR="008F7370" w:rsidRDefault="008F7370" w:rsidP="000658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370">
        <w:rPr>
          <w:rFonts w:ascii="Times New Roman" w:hAnsi="Times New Roman" w:cs="Times New Roman"/>
          <w:sz w:val="20"/>
          <w:szCs w:val="20"/>
        </w:rPr>
        <w:t>Pomoći proračunu iz drugih proračuna odnose se na fiskalno izravnanje.</w:t>
      </w:r>
    </w:p>
    <w:p w14:paraId="0A29A676" w14:textId="77777777" w:rsidR="0006583C" w:rsidRDefault="0006583C" w:rsidP="004A6443">
      <w:pPr>
        <w:rPr>
          <w:rFonts w:ascii="Times New Roman" w:hAnsi="Times New Roman" w:cs="Times New Roman"/>
          <w:sz w:val="20"/>
          <w:szCs w:val="20"/>
        </w:rPr>
      </w:pPr>
    </w:p>
    <w:p w14:paraId="1E60C59F" w14:textId="786A7C21" w:rsidR="008F7370" w:rsidRDefault="008F7370" w:rsidP="008F737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F7370">
        <w:rPr>
          <w:rFonts w:ascii="Times New Roman" w:hAnsi="Times New Roman" w:cs="Times New Roman"/>
          <w:b/>
          <w:bCs/>
          <w:sz w:val="20"/>
          <w:szCs w:val="20"/>
        </w:rPr>
        <w:t>RASHODI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 IZDACI</w:t>
      </w:r>
    </w:p>
    <w:p w14:paraId="2828E9E3" w14:textId="35EFEB74" w:rsidR="008F7370" w:rsidRDefault="008F7370" w:rsidP="002C0A6D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8F7370">
        <w:rPr>
          <w:rFonts w:ascii="Times New Roman" w:hAnsi="Times New Roman" w:cs="Times New Roman"/>
          <w:sz w:val="20"/>
          <w:szCs w:val="20"/>
        </w:rPr>
        <w:t>Ukupni rashodi i izdaci Proračuna Općine Gornja Rijeka</w:t>
      </w:r>
      <w:r>
        <w:rPr>
          <w:rFonts w:ascii="Times New Roman" w:hAnsi="Times New Roman" w:cs="Times New Roman"/>
          <w:sz w:val="20"/>
          <w:szCs w:val="20"/>
        </w:rPr>
        <w:t xml:space="preserve"> u prvom polugodištu 2023. godine izvršeni su u</w:t>
      </w:r>
      <w:r w:rsidR="002C0A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ukupnom iznosu od </w:t>
      </w:r>
      <w:r w:rsidR="002C0A6D">
        <w:rPr>
          <w:rFonts w:ascii="Times New Roman" w:hAnsi="Times New Roman" w:cs="Times New Roman"/>
          <w:sz w:val="20"/>
          <w:szCs w:val="20"/>
        </w:rPr>
        <w:t>200.391,02 eura, što je 16,26% od planiranih za 2023.</w:t>
      </w:r>
    </w:p>
    <w:p w14:paraId="50288C4B" w14:textId="4F6B16A5" w:rsidR="002C0A6D" w:rsidRDefault="002C0A6D" w:rsidP="002C0A6D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Ukupno ostvareni rashodi i izdaci u 2023. godini u usporedbi sa prethodnom godinom veći su za </w:t>
      </w:r>
      <w:r w:rsidR="00C2104A">
        <w:rPr>
          <w:rFonts w:ascii="Times New Roman" w:hAnsi="Times New Roman" w:cs="Times New Roman"/>
          <w:sz w:val="20"/>
          <w:szCs w:val="20"/>
        </w:rPr>
        <w:t>29,45</w:t>
      </w:r>
      <w:r>
        <w:rPr>
          <w:rFonts w:ascii="Times New Roman" w:hAnsi="Times New Roman" w:cs="Times New Roman"/>
          <w:sz w:val="20"/>
          <w:szCs w:val="20"/>
        </w:rPr>
        <w:t>% od ostvareni</w:t>
      </w:r>
      <w:r w:rsidR="00BD2331">
        <w:rPr>
          <w:rFonts w:ascii="Times New Roman" w:hAnsi="Times New Roman" w:cs="Times New Roman"/>
          <w:sz w:val="20"/>
          <w:szCs w:val="20"/>
        </w:rPr>
        <w:t>h rashoda za 2022. godinu.</w:t>
      </w:r>
    </w:p>
    <w:p w14:paraId="2C2513CF" w14:textId="739E54B8" w:rsidR="00BD2331" w:rsidRDefault="00BD2331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D2331">
        <w:rPr>
          <w:rFonts w:ascii="Times New Roman" w:hAnsi="Times New Roman" w:cs="Times New Roman"/>
          <w:sz w:val="20"/>
          <w:szCs w:val="20"/>
          <w:u w:val="single"/>
        </w:rPr>
        <w:t>Tablica 3: Pregled rashoda i izdataka 2022.-2023.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276"/>
        <w:gridCol w:w="992"/>
        <w:gridCol w:w="987"/>
      </w:tblGrid>
      <w:tr w:rsidR="006B167B" w14:paraId="4DC88B38" w14:textId="77777777" w:rsidTr="002D5C9B">
        <w:tc>
          <w:tcPr>
            <w:tcW w:w="2972" w:type="dxa"/>
          </w:tcPr>
          <w:p w14:paraId="7A47CDED" w14:textId="21F4BC20" w:rsidR="006B167B" w:rsidRPr="00BD2331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331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2FB3F9C8" w14:textId="46EDAA75" w:rsidR="006B167B" w:rsidRPr="00BD2331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331">
              <w:rPr>
                <w:rFonts w:ascii="Times New Roman" w:hAnsi="Times New Roman" w:cs="Times New Roman"/>
                <w:sz w:val="20"/>
                <w:szCs w:val="20"/>
              </w:rPr>
              <w:t>Izvršenje I.-VI. 2022.</w:t>
            </w:r>
          </w:p>
        </w:tc>
        <w:tc>
          <w:tcPr>
            <w:tcW w:w="1559" w:type="dxa"/>
          </w:tcPr>
          <w:p w14:paraId="26822ABA" w14:textId="6F265F9B" w:rsidR="006B167B" w:rsidRPr="00BD2331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 2023.</w:t>
            </w:r>
          </w:p>
        </w:tc>
        <w:tc>
          <w:tcPr>
            <w:tcW w:w="1276" w:type="dxa"/>
          </w:tcPr>
          <w:p w14:paraId="6AADD678" w14:textId="2D5CEFC6" w:rsidR="006B167B" w:rsidRPr="00BD2331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I.-VI. 2023.</w:t>
            </w:r>
          </w:p>
        </w:tc>
        <w:tc>
          <w:tcPr>
            <w:tcW w:w="992" w:type="dxa"/>
          </w:tcPr>
          <w:p w14:paraId="3897AF79" w14:textId="77777777" w:rsidR="006B167B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Indeks</w:t>
            </w:r>
          </w:p>
          <w:p w14:paraId="732F7D8F" w14:textId="73BB32D5" w:rsidR="006B167B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(4/2)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42704BC" w14:textId="77777777" w:rsidR="006B167B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Indeks</w:t>
            </w:r>
          </w:p>
          <w:p w14:paraId="2A099C93" w14:textId="64F1DFC9" w:rsidR="006B167B" w:rsidRPr="00BD2331" w:rsidRDefault="006B167B" w:rsidP="00BD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(4/3)</w:t>
            </w:r>
          </w:p>
        </w:tc>
      </w:tr>
      <w:tr w:rsidR="006B167B" w14:paraId="73777005" w14:textId="77777777" w:rsidTr="002D5C9B">
        <w:tc>
          <w:tcPr>
            <w:tcW w:w="2972" w:type="dxa"/>
          </w:tcPr>
          <w:p w14:paraId="2191B8B0" w14:textId="538F8AA5" w:rsidR="006B167B" w:rsidRPr="00C2104A" w:rsidRDefault="006B167B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E670D81" w14:textId="44C6ACDD" w:rsidR="006B167B" w:rsidRPr="00C2104A" w:rsidRDefault="006B167B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7DF857" w14:textId="14E27AB9" w:rsidR="006B167B" w:rsidRPr="00C2104A" w:rsidRDefault="006B167B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5ACD96E" w14:textId="4F8AB5EA" w:rsidR="006B167B" w:rsidRPr="00C2104A" w:rsidRDefault="006B167B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3168089" w14:textId="1B20F3AD" w:rsidR="006B167B" w:rsidRPr="00C2104A" w:rsidRDefault="00C2104A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14:paraId="431E10CD" w14:textId="40E11699" w:rsidR="00C2104A" w:rsidRPr="00C2104A" w:rsidRDefault="00C2104A" w:rsidP="00C2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167B" w14:paraId="4865B590" w14:textId="77777777" w:rsidTr="002D5C9B">
        <w:tc>
          <w:tcPr>
            <w:tcW w:w="2972" w:type="dxa"/>
          </w:tcPr>
          <w:p w14:paraId="48117111" w14:textId="05F59C35" w:rsidR="006B167B" w:rsidRPr="00E47E94" w:rsidRDefault="00C2104A" w:rsidP="00BD2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I IZDACI</w:t>
            </w:r>
          </w:p>
        </w:tc>
        <w:tc>
          <w:tcPr>
            <w:tcW w:w="1276" w:type="dxa"/>
          </w:tcPr>
          <w:p w14:paraId="602B7FC0" w14:textId="051C2CE3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154.803,04</w:t>
            </w:r>
          </w:p>
        </w:tc>
        <w:tc>
          <w:tcPr>
            <w:tcW w:w="1559" w:type="dxa"/>
          </w:tcPr>
          <w:p w14:paraId="7FD0DC23" w14:textId="25EF6F0B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1.232.220,00</w:t>
            </w:r>
          </w:p>
        </w:tc>
        <w:tc>
          <w:tcPr>
            <w:tcW w:w="1276" w:type="dxa"/>
          </w:tcPr>
          <w:p w14:paraId="0A9A206E" w14:textId="473B86F7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200.391,02</w:t>
            </w:r>
          </w:p>
        </w:tc>
        <w:tc>
          <w:tcPr>
            <w:tcW w:w="992" w:type="dxa"/>
          </w:tcPr>
          <w:p w14:paraId="452DDFD3" w14:textId="6B122A67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129,45%</w:t>
            </w:r>
          </w:p>
        </w:tc>
        <w:tc>
          <w:tcPr>
            <w:tcW w:w="987" w:type="dxa"/>
          </w:tcPr>
          <w:p w14:paraId="55DADD39" w14:textId="26029BF6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16,26%</w:t>
            </w:r>
          </w:p>
        </w:tc>
      </w:tr>
      <w:tr w:rsidR="006B167B" w14:paraId="256389AA" w14:textId="77777777" w:rsidTr="002D5C9B">
        <w:tc>
          <w:tcPr>
            <w:tcW w:w="2972" w:type="dxa"/>
          </w:tcPr>
          <w:p w14:paraId="00F337B3" w14:textId="3CC7452E" w:rsidR="00C2104A" w:rsidRPr="00E47E94" w:rsidRDefault="00C2104A" w:rsidP="00BD2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276" w:type="dxa"/>
          </w:tcPr>
          <w:p w14:paraId="0DAC6E1A" w14:textId="6FB9FA19" w:rsidR="006B167B" w:rsidRPr="00E47E94" w:rsidRDefault="00C2104A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153.954,93</w:t>
            </w:r>
          </w:p>
        </w:tc>
        <w:tc>
          <w:tcPr>
            <w:tcW w:w="1559" w:type="dxa"/>
          </w:tcPr>
          <w:p w14:paraId="2B088509" w14:textId="563A5EAB" w:rsidR="006B167B" w:rsidRPr="00E47E94" w:rsidRDefault="005C33A1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715.420,00</w:t>
            </w:r>
          </w:p>
        </w:tc>
        <w:tc>
          <w:tcPr>
            <w:tcW w:w="1276" w:type="dxa"/>
          </w:tcPr>
          <w:p w14:paraId="00E461FC" w14:textId="4BA3739D" w:rsidR="006B167B" w:rsidRPr="00E47E94" w:rsidRDefault="005C33A1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169.752,43</w:t>
            </w:r>
          </w:p>
        </w:tc>
        <w:tc>
          <w:tcPr>
            <w:tcW w:w="992" w:type="dxa"/>
          </w:tcPr>
          <w:p w14:paraId="244E1BFB" w14:textId="20644504" w:rsidR="006B167B" w:rsidRPr="00E47E94" w:rsidRDefault="005C33A1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110,26%</w:t>
            </w:r>
          </w:p>
        </w:tc>
        <w:tc>
          <w:tcPr>
            <w:tcW w:w="987" w:type="dxa"/>
          </w:tcPr>
          <w:p w14:paraId="548FA2C0" w14:textId="3A001FF8" w:rsidR="006B167B" w:rsidRPr="00E47E94" w:rsidRDefault="005C33A1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23,73%</w:t>
            </w:r>
          </w:p>
        </w:tc>
      </w:tr>
      <w:tr w:rsidR="006B167B" w14:paraId="32480777" w14:textId="77777777" w:rsidTr="002D5C9B">
        <w:tc>
          <w:tcPr>
            <w:tcW w:w="2972" w:type="dxa"/>
          </w:tcPr>
          <w:p w14:paraId="76A50749" w14:textId="5958879F" w:rsidR="00C2104A" w:rsidRPr="00C2104A" w:rsidRDefault="00C2104A" w:rsidP="00BD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276" w:type="dxa"/>
          </w:tcPr>
          <w:p w14:paraId="34157521" w14:textId="52E2F0A5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45.080,43</w:t>
            </w:r>
          </w:p>
        </w:tc>
        <w:tc>
          <w:tcPr>
            <w:tcW w:w="1559" w:type="dxa"/>
          </w:tcPr>
          <w:p w14:paraId="363B4556" w14:textId="301F6E0A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161.340,00</w:t>
            </w:r>
          </w:p>
        </w:tc>
        <w:tc>
          <w:tcPr>
            <w:tcW w:w="1276" w:type="dxa"/>
          </w:tcPr>
          <w:p w14:paraId="1ADFBF9F" w14:textId="7A92C3C6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68.342,33</w:t>
            </w:r>
          </w:p>
        </w:tc>
        <w:tc>
          <w:tcPr>
            <w:tcW w:w="992" w:type="dxa"/>
          </w:tcPr>
          <w:p w14:paraId="481BBF33" w14:textId="3401DE0B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151,60%</w:t>
            </w:r>
          </w:p>
        </w:tc>
        <w:tc>
          <w:tcPr>
            <w:tcW w:w="987" w:type="dxa"/>
          </w:tcPr>
          <w:p w14:paraId="14C70643" w14:textId="28FAAE6A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42,36%</w:t>
            </w:r>
          </w:p>
        </w:tc>
      </w:tr>
      <w:tr w:rsidR="002D5C9B" w14:paraId="7CF0D8A6" w14:textId="77777777" w:rsidTr="002D5C9B">
        <w:tc>
          <w:tcPr>
            <w:tcW w:w="2972" w:type="dxa"/>
          </w:tcPr>
          <w:p w14:paraId="105332E1" w14:textId="779069C2" w:rsidR="006B167B" w:rsidRPr="00C2104A" w:rsidRDefault="00C2104A" w:rsidP="00BD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276" w:type="dxa"/>
          </w:tcPr>
          <w:p w14:paraId="62D3A2A0" w14:textId="0B425035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99.523,34</w:t>
            </w:r>
          </w:p>
        </w:tc>
        <w:tc>
          <w:tcPr>
            <w:tcW w:w="1559" w:type="dxa"/>
          </w:tcPr>
          <w:p w14:paraId="6C12B980" w14:textId="4934C66F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422.110,00</w:t>
            </w:r>
          </w:p>
        </w:tc>
        <w:tc>
          <w:tcPr>
            <w:tcW w:w="1276" w:type="dxa"/>
          </w:tcPr>
          <w:p w14:paraId="25635A7D" w14:textId="01F51594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86.069,03</w:t>
            </w:r>
          </w:p>
        </w:tc>
        <w:tc>
          <w:tcPr>
            <w:tcW w:w="992" w:type="dxa"/>
          </w:tcPr>
          <w:p w14:paraId="174BE1FA" w14:textId="079E60D2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86,48%</w:t>
            </w:r>
          </w:p>
        </w:tc>
        <w:tc>
          <w:tcPr>
            <w:tcW w:w="987" w:type="dxa"/>
          </w:tcPr>
          <w:p w14:paraId="6F9331F8" w14:textId="4A0032CA" w:rsidR="006B167B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20,39%</w:t>
            </w:r>
          </w:p>
        </w:tc>
      </w:tr>
      <w:tr w:rsidR="00C2104A" w14:paraId="58DA7431" w14:textId="77777777" w:rsidTr="002D5C9B">
        <w:tc>
          <w:tcPr>
            <w:tcW w:w="2972" w:type="dxa"/>
          </w:tcPr>
          <w:p w14:paraId="57075E3D" w14:textId="528E190C" w:rsidR="00C2104A" w:rsidRPr="00C2104A" w:rsidRDefault="00C2104A" w:rsidP="00BD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276" w:type="dxa"/>
          </w:tcPr>
          <w:p w14:paraId="50B730A9" w14:textId="0644B01B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501,20</w:t>
            </w:r>
          </w:p>
        </w:tc>
        <w:tc>
          <w:tcPr>
            <w:tcW w:w="1559" w:type="dxa"/>
          </w:tcPr>
          <w:p w14:paraId="1ED2AFD1" w14:textId="05AF0567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1.650,00</w:t>
            </w:r>
          </w:p>
        </w:tc>
        <w:tc>
          <w:tcPr>
            <w:tcW w:w="1276" w:type="dxa"/>
          </w:tcPr>
          <w:p w14:paraId="13AFB866" w14:textId="609A2035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680,61</w:t>
            </w:r>
          </w:p>
        </w:tc>
        <w:tc>
          <w:tcPr>
            <w:tcW w:w="992" w:type="dxa"/>
          </w:tcPr>
          <w:p w14:paraId="5741E1DE" w14:textId="429C0E6C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135,80%</w:t>
            </w:r>
          </w:p>
        </w:tc>
        <w:tc>
          <w:tcPr>
            <w:tcW w:w="987" w:type="dxa"/>
          </w:tcPr>
          <w:p w14:paraId="1582E010" w14:textId="4F06BB5B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41,25%</w:t>
            </w:r>
          </w:p>
        </w:tc>
      </w:tr>
      <w:tr w:rsidR="00C2104A" w14:paraId="38662C79" w14:textId="77777777" w:rsidTr="002D5C9B">
        <w:tc>
          <w:tcPr>
            <w:tcW w:w="2972" w:type="dxa"/>
          </w:tcPr>
          <w:p w14:paraId="59C42DA1" w14:textId="057C4839" w:rsidR="00C2104A" w:rsidRPr="00C2104A" w:rsidRDefault="005C33A1" w:rsidP="00BD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građanima i kućanstvima</w:t>
            </w:r>
          </w:p>
        </w:tc>
        <w:tc>
          <w:tcPr>
            <w:tcW w:w="1276" w:type="dxa"/>
          </w:tcPr>
          <w:p w14:paraId="5617592C" w14:textId="29867842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6.964,62</w:t>
            </w:r>
          </w:p>
        </w:tc>
        <w:tc>
          <w:tcPr>
            <w:tcW w:w="1559" w:type="dxa"/>
          </w:tcPr>
          <w:p w14:paraId="58C4C519" w14:textId="03EB12C1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29.120,00</w:t>
            </w:r>
          </w:p>
        </w:tc>
        <w:tc>
          <w:tcPr>
            <w:tcW w:w="1276" w:type="dxa"/>
          </w:tcPr>
          <w:p w14:paraId="0FCA414D" w14:textId="1ADD21EB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3.884,14</w:t>
            </w:r>
          </w:p>
        </w:tc>
        <w:tc>
          <w:tcPr>
            <w:tcW w:w="992" w:type="dxa"/>
          </w:tcPr>
          <w:p w14:paraId="5D37EC0E" w14:textId="41DCEEF8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55,77%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567C10F" w14:textId="1D054F5E" w:rsidR="00C2104A" w:rsidRPr="00C2104A" w:rsidRDefault="005C33A1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13,34%</w:t>
            </w:r>
          </w:p>
        </w:tc>
      </w:tr>
      <w:tr w:rsidR="005C33A1" w14:paraId="6EAE5293" w14:textId="77777777" w:rsidTr="002D5C9B">
        <w:tc>
          <w:tcPr>
            <w:tcW w:w="2972" w:type="dxa"/>
          </w:tcPr>
          <w:p w14:paraId="72E81E89" w14:textId="4C212F84" w:rsidR="005C33A1" w:rsidRDefault="00E47E94" w:rsidP="00BD2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276" w:type="dxa"/>
          </w:tcPr>
          <w:p w14:paraId="4DE86282" w14:textId="0BF9CB5D" w:rsidR="005C33A1" w:rsidRDefault="00E47E94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1.885,35</w:t>
            </w:r>
          </w:p>
        </w:tc>
        <w:tc>
          <w:tcPr>
            <w:tcW w:w="1559" w:type="dxa"/>
          </w:tcPr>
          <w:p w14:paraId="6717EF10" w14:textId="75B35F31" w:rsidR="005C33A1" w:rsidRDefault="00E47E94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101.200,00</w:t>
            </w:r>
          </w:p>
        </w:tc>
        <w:tc>
          <w:tcPr>
            <w:tcW w:w="1276" w:type="dxa"/>
          </w:tcPr>
          <w:p w14:paraId="1C3B30DA" w14:textId="3182257B" w:rsidR="005C33A1" w:rsidRDefault="00E47E94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10.776,32</w:t>
            </w:r>
          </w:p>
        </w:tc>
        <w:tc>
          <w:tcPr>
            <w:tcW w:w="992" w:type="dxa"/>
          </w:tcPr>
          <w:p w14:paraId="25CDCE39" w14:textId="3DF4979B" w:rsidR="005C33A1" w:rsidRDefault="00E47E94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571,58%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36D2EEE" w14:textId="41D2FEDE" w:rsidR="005C33A1" w:rsidRDefault="00E47E94" w:rsidP="00E47E9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10,65%</w:t>
            </w:r>
          </w:p>
        </w:tc>
      </w:tr>
      <w:tr w:rsidR="005C33A1" w14:paraId="6F8F216B" w14:textId="77777777" w:rsidTr="002D5C9B">
        <w:tc>
          <w:tcPr>
            <w:tcW w:w="2972" w:type="dxa"/>
          </w:tcPr>
          <w:p w14:paraId="333E03CA" w14:textId="68C3C587" w:rsidR="005C33A1" w:rsidRPr="00E47E94" w:rsidRDefault="00E47E94" w:rsidP="00BD2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Rashodi za nabavu </w:t>
            </w:r>
            <w:proofErr w:type="spellStart"/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nefinan.imovine</w:t>
            </w:r>
            <w:proofErr w:type="spellEnd"/>
          </w:p>
        </w:tc>
        <w:tc>
          <w:tcPr>
            <w:tcW w:w="1276" w:type="dxa"/>
          </w:tcPr>
          <w:p w14:paraId="6D24267C" w14:textId="38A5C6AB" w:rsidR="005C33A1" w:rsidRPr="00E47E94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848,11</w:t>
            </w:r>
          </w:p>
        </w:tc>
        <w:tc>
          <w:tcPr>
            <w:tcW w:w="1559" w:type="dxa"/>
          </w:tcPr>
          <w:p w14:paraId="1EE5558A" w14:textId="110B150A" w:rsidR="005C33A1" w:rsidRPr="00E47E94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516.800,00</w:t>
            </w:r>
          </w:p>
        </w:tc>
        <w:tc>
          <w:tcPr>
            <w:tcW w:w="1276" w:type="dxa"/>
          </w:tcPr>
          <w:p w14:paraId="5F0F5796" w14:textId="0A5C18F0" w:rsidR="005C33A1" w:rsidRPr="00E47E94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1.403,59</w:t>
            </w:r>
          </w:p>
        </w:tc>
        <w:tc>
          <w:tcPr>
            <w:tcW w:w="992" w:type="dxa"/>
          </w:tcPr>
          <w:p w14:paraId="6AA00821" w14:textId="541F3D36" w:rsidR="005C33A1" w:rsidRPr="00E47E94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165,50%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864D6BF" w14:textId="590BD296" w:rsidR="005C33A1" w:rsidRPr="00E47E94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E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0,27%</w:t>
            </w:r>
          </w:p>
        </w:tc>
      </w:tr>
      <w:tr w:rsidR="00C2104A" w14:paraId="6F1506C0" w14:textId="77777777" w:rsidTr="002D5C9B">
        <w:tc>
          <w:tcPr>
            <w:tcW w:w="2972" w:type="dxa"/>
          </w:tcPr>
          <w:p w14:paraId="1B0DFA8D" w14:textId="41839B5D" w:rsidR="00C2104A" w:rsidRPr="002D5C9B" w:rsidRDefault="00E47E94" w:rsidP="00BD23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Izdaci za </w:t>
            </w:r>
            <w:proofErr w:type="spellStart"/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fin.imovinu</w:t>
            </w:r>
            <w:proofErr w:type="spellEnd"/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otplate zajmova</w:t>
            </w:r>
          </w:p>
        </w:tc>
        <w:tc>
          <w:tcPr>
            <w:tcW w:w="1276" w:type="dxa"/>
          </w:tcPr>
          <w:p w14:paraId="0251C174" w14:textId="3A43982F" w:rsidR="00C2104A" w:rsidRPr="002D5C9B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15772488" w14:textId="08DF6C8D" w:rsidR="00C2104A" w:rsidRPr="002D5C9B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C14164" w14:textId="3781FD93" w:rsidR="00C2104A" w:rsidRPr="002D5C9B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29.235,00</w:t>
            </w:r>
          </w:p>
        </w:tc>
        <w:tc>
          <w:tcPr>
            <w:tcW w:w="992" w:type="dxa"/>
          </w:tcPr>
          <w:p w14:paraId="0EF6447D" w14:textId="4DCAFE1B" w:rsidR="00C2104A" w:rsidRPr="002D5C9B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8AE3ADE" w14:textId="7F8327BF" w:rsidR="00C2104A" w:rsidRPr="002D5C9B" w:rsidRDefault="00E47E94" w:rsidP="00E47E9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C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14:paraId="1C2501FF" w14:textId="77777777" w:rsidR="00BD2331" w:rsidRDefault="00BD2331" w:rsidP="00BD2331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48B5346" w14:textId="796EA770" w:rsidR="002C0A6D" w:rsidRDefault="002D5C9B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Tablica 4: Struktura rashoda i izdataka proračuna Općine Gornja Rijeka u 2023. godini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248"/>
        <w:gridCol w:w="3685"/>
        <w:gridCol w:w="1134"/>
      </w:tblGrid>
      <w:tr w:rsidR="002D5C9B" w14:paraId="5270E457" w14:textId="77777777" w:rsidTr="00500867">
        <w:tc>
          <w:tcPr>
            <w:tcW w:w="4248" w:type="dxa"/>
            <w:shd w:val="clear" w:color="auto" w:fill="92D050"/>
          </w:tcPr>
          <w:p w14:paraId="3AF7AF23" w14:textId="294FBF6E" w:rsidR="002D5C9B" w:rsidRDefault="002D5C9B" w:rsidP="0050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3685" w:type="dxa"/>
            <w:shd w:val="clear" w:color="auto" w:fill="92D050"/>
          </w:tcPr>
          <w:p w14:paraId="4B069AD8" w14:textId="6821D941" w:rsidR="002D5C9B" w:rsidRDefault="002D5C9B" w:rsidP="0050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I.-VI. 2023</w:t>
            </w:r>
          </w:p>
        </w:tc>
        <w:tc>
          <w:tcPr>
            <w:tcW w:w="1134" w:type="dxa"/>
            <w:shd w:val="clear" w:color="auto" w:fill="92D050"/>
          </w:tcPr>
          <w:p w14:paraId="576F3519" w14:textId="60E2196E" w:rsidR="002D5C9B" w:rsidRDefault="002D5C9B" w:rsidP="00500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</w:t>
            </w:r>
          </w:p>
        </w:tc>
      </w:tr>
      <w:tr w:rsidR="002D5C9B" w14:paraId="1E13539A" w14:textId="77777777" w:rsidTr="00500867">
        <w:tc>
          <w:tcPr>
            <w:tcW w:w="4248" w:type="dxa"/>
          </w:tcPr>
          <w:p w14:paraId="4FF4C754" w14:textId="3A3B93F8" w:rsidR="00500867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3685" w:type="dxa"/>
          </w:tcPr>
          <w:p w14:paraId="7C8FC6AA" w14:textId="1F2CC3A6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68.342,33</w:t>
            </w:r>
          </w:p>
        </w:tc>
        <w:tc>
          <w:tcPr>
            <w:tcW w:w="1134" w:type="dxa"/>
          </w:tcPr>
          <w:p w14:paraId="32C57034" w14:textId="39C2ED3A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34,10%</w:t>
            </w:r>
          </w:p>
        </w:tc>
      </w:tr>
      <w:tr w:rsidR="002D5C9B" w14:paraId="651CE9E2" w14:textId="77777777" w:rsidTr="00500867">
        <w:tc>
          <w:tcPr>
            <w:tcW w:w="4248" w:type="dxa"/>
          </w:tcPr>
          <w:p w14:paraId="667B0353" w14:textId="4F9CA369" w:rsidR="002D5C9B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3685" w:type="dxa"/>
          </w:tcPr>
          <w:p w14:paraId="183B72D4" w14:textId="2524C755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86.069,03</w:t>
            </w:r>
          </w:p>
        </w:tc>
        <w:tc>
          <w:tcPr>
            <w:tcW w:w="1134" w:type="dxa"/>
          </w:tcPr>
          <w:p w14:paraId="3BB0E32B" w14:textId="4B27CEBE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42,95%</w:t>
            </w:r>
          </w:p>
        </w:tc>
      </w:tr>
      <w:tr w:rsidR="002D5C9B" w14:paraId="480E64C6" w14:textId="77777777" w:rsidTr="00500867">
        <w:tc>
          <w:tcPr>
            <w:tcW w:w="4248" w:type="dxa"/>
          </w:tcPr>
          <w:p w14:paraId="21457BE3" w14:textId="0F423A08" w:rsidR="002D5C9B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3685" w:type="dxa"/>
          </w:tcPr>
          <w:p w14:paraId="01AE85D1" w14:textId="4514EDCD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680,61</w:t>
            </w:r>
          </w:p>
        </w:tc>
        <w:tc>
          <w:tcPr>
            <w:tcW w:w="1134" w:type="dxa"/>
          </w:tcPr>
          <w:p w14:paraId="1F5047F1" w14:textId="55CE7A72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0,34%</w:t>
            </w:r>
          </w:p>
        </w:tc>
      </w:tr>
      <w:tr w:rsidR="002D5C9B" w14:paraId="1969E49C" w14:textId="77777777" w:rsidTr="00500867">
        <w:tc>
          <w:tcPr>
            <w:tcW w:w="4248" w:type="dxa"/>
          </w:tcPr>
          <w:p w14:paraId="6B3CE801" w14:textId="7618908B" w:rsidR="002D5C9B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građanima i kućanstvima</w:t>
            </w:r>
          </w:p>
        </w:tc>
        <w:tc>
          <w:tcPr>
            <w:tcW w:w="3685" w:type="dxa"/>
          </w:tcPr>
          <w:p w14:paraId="1A9D53AB" w14:textId="2C71F10B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3.884,14</w:t>
            </w:r>
          </w:p>
        </w:tc>
        <w:tc>
          <w:tcPr>
            <w:tcW w:w="1134" w:type="dxa"/>
          </w:tcPr>
          <w:p w14:paraId="209F90C7" w14:textId="60F9E8C1" w:rsidR="002D5C9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  <w:r w:rsidR="00FD21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D5C9B" w14:paraId="0B3F761C" w14:textId="77777777" w:rsidTr="00500867">
        <w:tc>
          <w:tcPr>
            <w:tcW w:w="4248" w:type="dxa"/>
          </w:tcPr>
          <w:p w14:paraId="0E73F9D6" w14:textId="76BD9B60" w:rsidR="002D5C9B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3685" w:type="dxa"/>
          </w:tcPr>
          <w:p w14:paraId="12442CF5" w14:textId="3D7C9A2F" w:rsidR="002D5C9B" w:rsidRDefault="00500867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10.776,32</w:t>
            </w:r>
          </w:p>
        </w:tc>
        <w:tc>
          <w:tcPr>
            <w:tcW w:w="1134" w:type="dxa"/>
          </w:tcPr>
          <w:p w14:paraId="5C7D7EE8" w14:textId="15649E0C" w:rsidR="002D5C9B" w:rsidRDefault="00FD21D3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5,38%</w:t>
            </w:r>
          </w:p>
        </w:tc>
      </w:tr>
      <w:tr w:rsidR="00500867" w14:paraId="5CD0842A" w14:textId="77777777" w:rsidTr="00500867">
        <w:tc>
          <w:tcPr>
            <w:tcW w:w="4248" w:type="dxa"/>
          </w:tcPr>
          <w:p w14:paraId="4F4C18A4" w14:textId="59242CB2" w:rsidR="00500867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proiz.dug.imovine</w:t>
            </w:r>
            <w:proofErr w:type="spellEnd"/>
          </w:p>
        </w:tc>
        <w:tc>
          <w:tcPr>
            <w:tcW w:w="3685" w:type="dxa"/>
          </w:tcPr>
          <w:p w14:paraId="355A232C" w14:textId="29F622E8" w:rsidR="00500867" w:rsidRDefault="00500867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1.403,59</w:t>
            </w:r>
          </w:p>
        </w:tc>
        <w:tc>
          <w:tcPr>
            <w:tcW w:w="1134" w:type="dxa"/>
          </w:tcPr>
          <w:p w14:paraId="5E040F6C" w14:textId="2348EBC2" w:rsidR="00500867" w:rsidRDefault="00FD21D3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0,70%</w:t>
            </w:r>
          </w:p>
        </w:tc>
      </w:tr>
      <w:tr w:rsidR="00500867" w14:paraId="64F46935" w14:textId="77777777" w:rsidTr="00500867">
        <w:tc>
          <w:tcPr>
            <w:tcW w:w="4248" w:type="dxa"/>
          </w:tcPr>
          <w:p w14:paraId="17514E38" w14:textId="40274585" w:rsidR="00500867" w:rsidRDefault="00500867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Izdaci za otplatu glavnice</w:t>
            </w:r>
          </w:p>
        </w:tc>
        <w:tc>
          <w:tcPr>
            <w:tcW w:w="3685" w:type="dxa"/>
          </w:tcPr>
          <w:p w14:paraId="25326967" w14:textId="54310A6E" w:rsidR="00500867" w:rsidRDefault="00500867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29.235,00</w:t>
            </w:r>
          </w:p>
        </w:tc>
        <w:tc>
          <w:tcPr>
            <w:tcW w:w="1134" w:type="dxa"/>
          </w:tcPr>
          <w:p w14:paraId="1A024A98" w14:textId="10F6D476" w:rsidR="00500867" w:rsidRDefault="00FD21D3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14,59%</w:t>
            </w:r>
          </w:p>
        </w:tc>
      </w:tr>
      <w:tr w:rsidR="005318DB" w14:paraId="7E1B1672" w14:textId="77777777" w:rsidTr="00500867">
        <w:tc>
          <w:tcPr>
            <w:tcW w:w="4248" w:type="dxa"/>
          </w:tcPr>
          <w:p w14:paraId="05CD427E" w14:textId="73AEF18A" w:rsidR="005318DB" w:rsidRDefault="005318DB" w:rsidP="002C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3685" w:type="dxa"/>
          </w:tcPr>
          <w:p w14:paraId="2E7C856F" w14:textId="28589FF8" w:rsidR="005318DB" w:rsidRDefault="005318DB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200.391,02</w:t>
            </w:r>
          </w:p>
        </w:tc>
        <w:tc>
          <w:tcPr>
            <w:tcW w:w="1134" w:type="dxa"/>
          </w:tcPr>
          <w:p w14:paraId="7A17CCDC" w14:textId="35BB21E4" w:rsidR="005318DB" w:rsidRDefault="00FD21D3" w:rsidP="005318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14:paraId="65037B89" w14:textId="77777777" w:rsidR="00FD21D3" w:rsidRDefault="00FD21D3" w:rsidP="004A6443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5AFDC142" w14:textId="5D3578F1" w:rsidR="008F7370" w:rsidRDefault="00FD21D3" w:rsidP="000658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Grafikon 3: Struk</w:t>
      </w:r>
      <w:r w:rsidR="0006583C">
        <w:rPr>
          <w:rFonts w:ascii="Times New Roman" w:hAnsi="Times New Roman" w:cs="Times New Roman"/>
          <w:sz w:val="20"/>
          <w:szCs w:val="20"/>
          <w:u w:val="single"/>
        </w:rPr>
        <w:t>t</w:t>
      </w:r>
      <w:r>
        <w:rPr>
          <w:rFonts w:ascii="Times New Roman" w:hAnsi="Times New Roman" w:cs="Times New Roman"/>
          <w:sz w:val="20"/>
          <w:szCs w:val="20"/>
          <w:u w:val="single"/>
        </w:rPr>
        <w:t>ura rashoda i izdataka proračuna Općine u 2023. godini</w:t>
      </w:r>
    </w:p>
    <w:p w14:paraId="1B17035B" w14:textId="5F904678" w:rsidR="00FD21D3" w:rsidRDefault="00FD21D3" w:rsidP="004A644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</w:rPr>
        <w:drawing>
          <wp:inline distT="0" distB="0" distL="0" distR="0" wp14:anchorId="3CEC5544" wp14:editId="753C7610">
            <wp:extent cx="4867275" cy="2152650"/>
            <wp:effectExtent l="0" t="0" r="9525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43CD7F" w14:textId="5CF9B15E" w:rsidR="008F7370" w:rsidRDefault="00E03D76" w:rsidP="00E03D7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E03D76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razlika u odnosu na prošlu godinu došlo je dijelom zbog povećanja cijena energenata i usluga, dijelom kao posljedica otvaranja Dječjeg vrtića Mali </w:t>
      </w:r>
      <w:r w:rsidR="0078142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medo.</w:t>
      </w:r>
    </w:p>
    <w:p w14:paraId="72164C92" w14:textId="368400BD" w:rsidR="00781422" w:rsidRPr="008F7370" w:rsidRDefault="00781422" w:rsidP="00E03D7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Izdaci za financijsku imovinu i otplate zajmova odnose se na povrat poreza (Općina se nije zaduživala).</w:t>
      </w:r>
    </w:p>
    <w:p w14:paraId="457C1EB0" w14:textId="7800F252" w:rsidR="008F7370" w:rsidRDefault="008F7370" w:rsidP="007814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CE5E05C" w14:textId="12F954AF" w:rsidR="00781422" w:rsidRDefault="00781422" w:rsidP="007814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REZULTAT POSLOVANJA</w:t>
      </w:r>
    </w:p>
    <w:p w14:paraId="442562C9" w14:textId="694B976D" w:rsidR="00781422" w:rsidRDefault="00781422" w:rsidP="007814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3FD2BB5" w14:textId="676D95AF" w:rsidR="00781422" w:rsidRDefault="00781422" w:rsidP="0006583C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781422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Prema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polugodišnjem obračunu Proračuna Općine Gornja Rijeka za 2023. godinu utvrđuje se da je ostvaren </w:t>
      </w:r>
      <w:r w:rsidR="00003C8D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višak iz tekućeg razdoblja 159.582,72 eura što je konsolidirani rezultat Općine i njenih proračunskih korisnika (općinske knjižnice i dječjeg vrtića).</w:t>
      </w:r>
    </w:p>
    <w:p w14:paraId="03F170C7" w14:textId="60803AA3" w:rsidR="00003C8D" w:rsidRDefault="00003C8D" w:rsidP="00003C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32566FD5" w14:textId="5EB4D930" w:rsidR="00003C8D" w:rsidRDefault="00003C8D" w:rsidP="00003C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</w:p>
    <w:p w14:paraId="3F61027E" w14:textId="07A9723F" w:rsidR="00003C8D" w:rsidRDefault="00003C8D" w:rsidP="00003C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0A907F88" w14:textId="28B25A0D" w:rsidR="00003C8D" w:rsidRPr="0006583C" w:rsidRDefault="00D97B58" w:rsidP="00003C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6583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>VII. ZAVRŠN</w:t>
      </w:r>
      <w:r w:rsidR="0006583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06583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ODREDB</w:t>
      </w:r>
      <w:r w:rsidR="0006583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</w:p>
    <w:p w14:paraId="0C6EBE32" w14:textId="0F833EB0" w:rsidR="00D97B58" w:rsidRDefault="00D97B58" w:rsidP="00003C8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39089418" w14:textId="687C25F3" w:rsidR="00D97B58" w:rsidRPr="0006583C" w:rsidRDefault="00D97B58" w:rsidP="00D9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6583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Članak 5.</w:t>
      </w:r>
    </w:p>
    <w:p w14:paraId="7DC8D016" w14:textId="1BE3E304" w:rsidR="00D97B58" w:rsidRDefault="00D97B58" w:rsidP="00D97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1088D038" w14:textId="3C900688" w:rsidR="00D97B58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Ovaj Polugodišnji izvještaj o izvršenju Proračuna Općine Gornja Rijeka za 2023. godinu objaviti će se u ''Službenom glasniku Koprivničko-križevačke županije''.</w:t>
      </w:r>
    </w:p>
    <w:p w14:paraId="7C57759B" w14:textId="4247B238" w:rsidR="00D97B58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538CF25F" w14:textId="412E5F01" w:rsidR="00D97B58" w:rsidRDefault="00D97B58" w:rsidP="00D97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OPĆINSKO VIJEĆE OPĆINE GORNJA RIJEKA</w:t>
      </w:r>
    </w:p>
    <w:p w14:paraId="2AFF751E" w14:textId="253CCBE1" w:rsidR="00D97B58" w:rsidRDefault="00D97B58" w:rsidP="00D97B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28663142" w14:textId="7091A8DB" w:rsidR="00D97B58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KLASA: 400-0</w:t>
      </w:r>
      <w:r w:rsidR="000658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/23-01/</w:t>
      </w:r>
      <w:r w:rsidR="00A44EB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03</w:t>
      </w:r>
    </w:p>
    <w:p w14:paraId="2FF99BC3" w14:textId="51384252" w:rsidR="00D97B58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URBROJ: 2137</w:t>
      </w:r>
      <w:r w:rsidR="000658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-25-23-3</w:t>
      </w:r>
    </w:p>
    <w:p w14:paraId="3DAE7502" w14:textId="01805EB4" w:rsidR="0006583C" w:rsidRDefault="0006583C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Gornja Rijeka, </w:t>
      </w:r>
      <w:r w:rsidR="00A44EBA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21.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rujna 2023.</w:t>
      </w:r>
    </w:p>
    <w:p w14:paraId="48D4B6EB" w14:textId="31AE120E" w:rsidR="00D97B58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PREDSJEDNIK</w:t>
      </w:r>
    </w:p>
    <w:p w14:paraId="7DF76F96" w14:textId="195FFAD8" w:rsidR="00D97B58" w:rsidRPr="00781422" w:rsidRDefault="00D97B58" w:rsidP="00D97B5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 xml:space="preserve"> Stjepan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Borjan</w:t>
      </w:r>
      <w:proofErr w:type="spellEnd"/>
    </w:p>
    <w:sectPr w:rsidR="00D97B58" w:rsidRPr="00781422" w:rsidSect="0006583C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A05"/>
    <w:multiLevelType w:val="hybridMultilevel"/>
    <w:tmpl w:val="57A24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0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E"/>
    <w:rsid w:val="00003C8D"/>
    <w:rsid w:val="00024F66"/>
    <w:rsid w:val="0006583C"/>
    <w:rsid w:val="000D190C"/>
    <w:rsid w:val="000E36EE"/>
    <w:rsid w:val="002C0A6D"/>
    <w:rsid w:val="002D5C9B"/>
    <w:rsid w:val="004821CE"/>
    <w:rsid w:val="004A6443"/>
    <w:rsid w:val="004D265A"/>
    <w:rsid w:val="00500867"/>
    <w:rsid w:val="005318DB"/>
    <w:rsid w:val="005A4D83"/>
    <w:rsid w:val="005C33A1"/>
    <w:rsid w:val="006B167B"/>
    <w:rsid w:val="006C5769"/>
    <w:rsid w:val="00781422"/>
    <w:rsid w:val="007A69C7"/>
    <w:rsid w:val="008F7370"/>
    <w:rsid w:val="00A44EBA"/>
    <w:rsid w:val="00BA62FE"/>
    <w:rsid w:val="00BD2331"/>
    <w:rsid w:val="00C2104A"/>
    <w:rsid w:val="00D21C78"/>
    <w:rsid w:val="00D97B58"/>
    <w:rsid w:val="00E01688"/>
    <w:rsid w:val="00E03D76"/>
    <w:rsid w:val="00E21101"/>
    <w:rsid w:val="00E47E94"/>
    <w:rsid w:val="00EA28CD"/>
    <w:rsid w:val="00ED088B"/>
    <w:rsid w:val="00F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05FF"/>
  <w15:chartTrackingRefBased/>
  <w15:docId w15:val="{ADF04E25-66AB-4210-9861-9B8D932B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2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363115.29</c:v>
                </c:pt>
                <c:pt idx="1">
                  <c:v>359973.74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F-4464-B931-B6D9FE4EA38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i izdaci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List1!$A$2:$A$9</c:f>
              <c:numCache>
                <c:formatCode>General</c:formatCode>
                <c:ptCount val="8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154803.04</c:v>
                </c:pt>
                <c:pt idx="1">
                  <c:v>200391.02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BF-4464-B931-B6D9FE4EA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500368"/>
        <c:axId val="59499384"/>
      </c:barChart>
      <c:catAx>
        <c:axId val="5950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499384"/>
        <c:crosses val="autoZero"/>
        <c:auto val="1"/>
        <c:lblAlgn val="ctr"/>
        <c:lblOffset val="100"/>
        <c:noMultiLvlLbl val="0"/>
      </c:catAx>
      <c:valAx>
        <c:axId val="59499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50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19-4094-9F68-3681746B18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19-4094-9F68-3681746B18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19-4094-9F68-3681746B18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19-4094-9F68-3681746B18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19-4094-9F68-3681746B18D7}"/>
              </c:ext>
            </c:extLst>
          </c:dPt>
          <c:cat>
            <c:strRef>
              <c:f>List1!$A$2:$A$6</c:f>
              <c:strCache>
                <c:ptCount val="5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od upravnih i adm. Pristojbi</c:v>
                </c:pt>
                <c:pt idx="4">
                  <c:v>Prihodi od prodaje proizvoda i robe te pruženih usluga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33.57</c:v>
                </c:pt>
                <c:pt idx="1">
                  <c:v>50.12</c:v>
                </c:pt>
                <c:pt idx="2">
                  <c:v>2.84</c:v>
                </c:pt>
                <c:pt idx="3">
                  <c:v>13.48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0-401B-8E1D-E805CDC004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109-4883-97CD-B136DC96A2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109-4883-97CD-B136DC96A2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109-4883-97CD-B136DC96A2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109-4883-97CD-B136DC96A2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109-4883-97CD-B136DC96A2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109-4883-97CD-B136DC96A22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E109-4883-97CD-B136DC96A22C}"/>
              </c:ext>
            </c:extLst>
          </c:dPt>
          <c:cat>
            <c:strRef>
              <c:f>List1!$A$2:$A$8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građanima i kućanstvima</c:v>
                </c:pt>
                <c:pt idx="4">
                  <c:v>Ostali rashodi</c:v>
                </c:pt>
                <c:pt idx="5">
                  <c:v>Rashodi za nabavu proiz.dug.imovine</c:v>
                </c:pt>
                <c:pt idx="6">
                  <c:v>Izdaci za otplatu glavnice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34.1</c:v>
                </c:pt>
                <c:pt idx="1">
                  <c:v>42.95</c:v>
                </c:pt>
                <c:pt idx="2">
                  <c:v>0.34</c:v>
                </c:pt>
                <c:pt idx="3">
                  <c:v>1.94</c:v>
                </c:pt>
                <c:pt idx="4">
                  <c:v>5.38</c:v>
                </c:pt>
                <c:pt idx="5">
                  <c:v>0.7</c:v>
                </c:pt>
                <c:pt idx="6">
                  <c:v>14.59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5-455C-8808-F5FDA5F86C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7E15-740D-4529-8EE4-346C3B56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Gornja Rijeka</cp:lastModifiedBy>
  <cp:revision>4</cp:revision>
  <cp:lastPrinted>2023-09-22T06:13:00Z</cp:lastPrinted>
  <dcterms:created xsi:type="dcterms:W3CDTF">2023-09-14T10:10:00Z</dcterms:created>
  <dcterms:modified xsi:type="dcterms:W3CDTF">2023-09-22T06:17:00Z</dcterms:modified>
</cp:coreProperties>
</file>